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8261403"/>
    <w:p w14:paraId="41A59953" w14:textId="07E20CD3" w:rsidR="00B77018" w:rsidRDefault="007F6BCE" w:rsidP="00B77018">
      <w:pPr>
        <w:jc w:val="both"/>
        <w:rPr>
          <w:lang w:val="es-ES_tradnl"/>
        </w:rPr>
      </w:pPr>
      <w:r w:rsidRPr="007F6BCE">
        <w:rPr>
          <w:rFonts w:ascii="Times New Roman" w:eastAsia="Times" w:hAnsi="Times New Roman" w:cs="Times New Roman"/>
          <w:bCs/>
          <w:iCs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0460B587" wp14:editId="756A48C0">
                <wp:simplePos x="0" y="0"/>
                <wp:positionH relativeFrom="margin">
                  <wp:posOffset>4343001</wp:posOffset>
                </wp:positionH>
                <wp:positionV relativeFrom="margin">
                  <wp:posOffset>-801326</wp:posOffset>
                </wp:positionV>
                <wp:extent cx="1740535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7761C" w14:textId="30562EEE" w:rsidR="007F6BCE" w:rsidRPr="00E64E1B" w:rsidRDefault="007F6BCE" w:rsidP="007F6BCE">
                            <w:pPr>
                              <w:jc w:val="righ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64E1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Aprobado por la</w:t>
                            </w:r>
                          </w:p>
                          <w:p w14:paraId="25F78FF7" w14:textId="640F8180" w:rsidR="007F6BCE" w:rsidRPr="007F6BCE" w:rsidRDefault="007F6BCE" w:rsidP="007F6BCE">
                            <w:pPr>
                              <w:jc w:val="righ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E1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Junta Coordinadora Común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</w:t>
                            </w:r>
                            <w:r w:rsidRPr="00E64E1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Junio de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60B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95pt;margin-top:-63.1pt;width:137.05pt;height:110.6pt;z-index:-25165926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" stroked="f">
                <v:textbox style="mso-fit-shape-to-text:t">
                  <w:txbxContent>
                    <w:p w14:paraId="6817761C" w14:textId="30562EEE" w:rsidR="007F6BCE" w:rsidRPr="00E64E1B" w:rsidRDefault="007F6BCE" w:rsidP="007F6BCE">
                      <w:pPr>
                        <w:jc w:val="righ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E64E1B">
                        <w:rPr>
                          <w:i/>
                          <w:iCs/>
                          <w:sz w:val="20"/>
                          <w:szCs w:val="20"/>
                        </w:rPr>
                        <w:t>Aprobado por la</w:t>
                      </w:r>
                    </w:p>
                    <w:p w14:paraId="25F78FF7" w14:textId="640F8180" w:rsidR="007F6BCE" w:rsidRPr="007F6BCE" w:rsidRDefault="007F6BCE" w:rsidP="007F6BCE">
                      <w:pPr>
                        <w:jc w:val="righ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E64E1B">
                        <w:rPr>
                          <w:i/>
                          <w:iCs/>
                          <w:sz w:val="20"/>
                          <w:szCs w:val="20"/>
                        </w:rPr>
                        <w:t xml:space="preserve"> Junta Coordinadora Común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-</w:t>
                      </w:r>
                      <w:r w:rsidRPr="00E64E1B">
                        <w:rPr>
                          <w:i/>
                          <w:iCs/>
                          <w:sz w:val="20"/>
                          <w:szCs w:val="20"/>
                        </w:rPr>
                        <w:t xml:space="preserve"> Junio de 2014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val="es-ES_tradnl"/>
        </w:rPr>
        <w:drawing>
          <wp:anchor distT="0" distB="0" distL="114300" distR="114300" simplePos="0" relativeHeight="251658240" behindDoc="0" locked="0" layoutInCell="1" allowOverlap="1" wp14:anchorId="4C04E83C" wp14:editId="19F725FD">
            <wp:simplePos x="0" y="0"/>
            <wp:positionH relativeFrom="margin">
              <wp:posOffset>-107197</wp:posOffset>
            </wp:positionH>
            <wp:positionV relativeFrom="margin">
              <wp:posOffset>-744279</wp:posOffset>
            </wp:positionV>
            <wp:extent cx="3678555" cy="5441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Hlk47713133"/>
      <w:bookmarkStart w:id="2" w:name="_GoBack"/>
      <w:bookmarkEnd w:id="0"/>
      <w:bookmarkEnd w:id="1"/>
      <w:bookmarkEnd w:id="2"/>
    </w:p>
    <w:p w14:paraId="59D26D9D" w14:textId="77777777" w:rsidR="007F6BCE" w:rsidRPr="00D26992" w:rsidRDefault="007F6BCE" w:rsidP="00B77018">
      <w:pPr>
        <w:jc w:val="both"/>
        <w:rPr>
          <w:lang w:val="es-ES_tradnl"/>
        </w:rPr>
      </w:pPr>
    </w:p>
    <w:p w14:paraId="259A85D2" w14:textId="30F92B29" w:rsidR="00B77018" w:rsidRPr="007F6BCE" w:rsidRDefault="00B77018" w:rsidP="00974DCC">
      <w:pPr>
        <w:spacing w:after="180"/>
        <w:jc w:val="center"/>
        <w:rPr>
          <w:rFonts w:ascii="Calibri" w:eastAsia="SimSun" w:hAnsi="Calibri" w:cs="Calibri"/>
          <w:b/>
          <w:bCs/>
          <w:caps/>
          <w:sz w:val="36"/>
          <w:szCs w:val="36"/>
          <w:lang w:val="en-GB" w:eastAsia="zh-CN"/>
        </w:rPr>
      </w:pPr>
      <w:bookmarkStart w:id="3" w:name="_Hlk45696383"/>
      <w:r w:rsidRPr="007F6BCE">
        <w:rPr>
          <w:rFonts w:ascii="Calibri" w:eastAsia="SimSun" w:hAnsi="Calibri" w:cs="Calibri"/>
          <w:b/>
          <w:bCs/>
          <w:caps/>
          <w:sz w:val="36"/>
          <w:szCs w:val="36"/>
          <w:lang w:val="en-GB" w:eastAsia="zh-CN"/>
        </w:rPr>
        <w:t xml:space="preserve">PRINCIPIOS </w:t>
      </w:r>
      <w:r w:rsidR="00974DCC" w:rsidRPr="007F6BCE">
        <w:rPr>
          <w:rFonts w:ascii="Calibri" w:eastAsia="SimSun" w:hAnsi="Calibri" w:cs="Calibri"/>
          <w:b/>
          <w:bCs/>
          <w:caps/>
          <w:sz w:val="36"/>
          <w:szCs w:val="36"/>
          <w:lang w:val="en-GB" w:eastAsia="zh-CN"/>
        </w:rPr>
        <w:t xml:space="preserve">APLICABLES A LOS </w:t>
      </w:r>
    </w:p>
    <w:p w14:paraId="52B52EFE" w14:textId="094DE327" w:rsidR="00E42551" w:rsidRPr="007F6BCE" w:rsidRDefault="00B77018" w:rsidP="00B77018">
      <w:pPr>
        <w:spacing w:after="180"/>
        <w:jc w:val="center"/>
        <w:rPr>
          <w:rFonts w:ascii="Calibri" w:eastAsia="SimSun" w:hAnsi="Calibri" w:cs="Calibri"/>
          <w:b/>
          <w:bCs/>
          <w:caps/>
          <w:sz w:val="36"/>
          <w:szCs w:val="36"/>
          <w:lang w:val="en-GB" w:eastAsia="zh-CN"/>
        </w:rPr>
      </w:pPr>
      <w:r w:rsidRPr="007F6BCE">
        <w:rPr>
          <w:rFonts w:ascii="Calibri" w:eastAsia="SimSun" w:hAnsi="Calibri" w:cs="Calibri"/>
          <w:b/>
          <w:bCs/>
          <w:caps/>
          <w:sz w:val="36"/>
          <w:szCs w:val="36"/>
          <w:lang w:val="en-GB" w:eastAsia="zh-CN"/>
        </w:rPr>
        <w:t xml:space="preserve">MIEMBROS DE LA JUNTA </w:t>
      </w:r>
      <w:r w:rsidR="00902A62" w:rsidRPr="007F6BCE">
        <w:rPr>
          <w:rFonts w:ascii="Calibri" w:eastAsia="SimSun" w:hAnsi="Calibri" w:cs="Calibri"/>
          <w:b/>
          <w:bCs/>
          <w:caps/>
          <w:sz w:val="36"/>
          <w:szCs w:val="36"/>
          <w:lang w:val="en-GB" w:eastAsia="zh-CN"/>
        </w:rPr>
        <w:t>COORDINADORA COMÚN</w:t>
      </w:r>
      <w:r w:rsidRPr="007F6BCE">
        <w:rPr>
          <w:rFonts w:ascii="Calibri" w:eastAsia="SimSun" w:hAnsi="Calibri" w:cs="Calibri"/>
          <w:b/>
          <w:bCs/>
          <w:caps/>
          <w:sz w:val="36"/>
          <w:szCs w:val="36"/>
          <w:lang w:val="en-GB" w:eastAsia="zh-CN"/>
        </w:rPr>
        <w:t xml:space="preserve"> DE</w:t>
      </w:r>
      <w:r w:rsidR="00902A62" w:rsidRPr="007F6BCE">
        <w:rPr>
          <w:rFonts w:ascii="Calibri" w:eastAsia="SimSun" w:hAnsi="Calibri" w:cs="Calibri"/>
          <w:b/>
          <w:bCs/>
          <w:caps/>
          <w:sz w:val="36"/>
          <w:szCs w:val="36"/>
          <w:lang w:val="en-GB" w:eastAsia="zh-CN"/>
        </w:rPr>
        <w:t>L</w:t>
      </w:r>
      <w:r w:rsidRPr="007F6BCE">
        <w:rPr>
          <w:rFonts w:ascii="Calibri" w:eastAsia="SimSun" w:hAnsi="Calibri" w:cs="Calibri"/>
          <w:b/>
          <w:bCs/>
          <w:caps/>
          <w:sz w:val="36"/>
          <w:szCs w:val="36"/>
          <w:lang w:val="en-GB" w:eastAsia="zh-CN"/>
        </w:rPr>
        <w:t xml:space="preserve"> TDR</w:t>
      </w:r>
    </w:p>
    <w:p w14:paraId="340C9B90" w14:textId="22662877" w:rsidR="00B77018" w:rsidRPr="007F6BCE" w:rsidRDefault="00974DCC" w:rsidP="00B77018">
      <w:pPr>
        <w:spacing w:after="180"/>
        <w:jc w:val="center"/>
        <w:rPr>
          <w:rFonts w:ascii="Calibri" w:eastAsia="SimSun" w:hAnsi="Calibri" w:cs="Calibri"/>
          <w:b/>
          <w:bCs/>
          <w:caps/>
          <w:sz w:val="36"/>
          <w:szCs w:val="36"/>
          <w:lang w:val="en-GB" w:eastAsia="zh-CN"/>
        </w:rPr>
      </w:pPr>
      <w:r w:rsidRPr="007F6BCE">
        <w:rPr>
          <w:rFonts w:ascii="Calibri" w:eastAsia="SimSun" w:hAnsi="Calibri" w:cs="Calibri"/>
          <w:b/>
          <w:bCs/>
          <w:caps/>
          <w:sz w:val="36"/>
          <w:szCs w:val="36"/>
          <w:lang w:val="en-GB" w:eastAsia="zh-CN"/>
        </w:rPr>
        <w:t>EN RELACIÓN CON LOS CONFLICTOS DE INTERESES</w:t>
      </w:r>
    </w:p>
    <w:bookmarkEnd w:id="3"/>
    <w:p w14:paraId="62B8A7B8" w14:textId="02C99CAD" w:rsidR="00B77018" w:rsidRDefault="00B77018" w:rsidP="00B77018">
      <w:pPr>
        <w:jc w:val="both"/>
        <w:rPr>
          <w:lang w:val="es-ES_tradnl"/>
        </w:rPr>
      </w:pPr>
    </w:p>
    <w:p w14:paraId="0B8C59E4" w14:textId="77777777" w:rsidR="007F6BCE" w:rsidRPr="00D26992" w:rsidRDefault="007F6BCE" w:rsidP="00B77018">
      <w:pPr>
        <w:jc w:val="both"/>
        <w:rPr>
          <w:lang w:val="es-ES_tradnl"/>
        </w:rPr>
      </w:pPr>
    </w:p>
    <w:p w14:paraId="610737D3" w14:textId="3F7955FE" w:rsidR="00B77018" w:rsidRPr="00D26992" w:rsidRDefault="00B77018" w:rsidP="008D723D">
      <w:pPr>
        <w:pStyle w:val="Heading1"/>
        <w:numPr>
          <w:ilvl w:val="0"/>
          <w:numId w:val="1"/>
        </w:numPr>
        <w:spacing w:before="60" w:after="120"/>
        <w:ind w:left="567" w:hanging="567"/>
        <w:rPr>
          <w:rFonts w:ascii="Times New Roman" w:hAnsi="Times New Roman" w:cs="Times New Roman"/>
          <w:sz w:val="24"/>
          <w:szCs w:val="24"/>
          <w:u w:val="single"/>
          <w:lang w:val="es-ES_tradnl"/>
        </w:rPr>
      </w:pPr>
      <w:r w:rsidRPr="00D26992">
        <w:rPr>
          <w:rFonts w:ascii="Times New Roman" w:hAnsi="Times New Roman" w:cs="Times New Roman"/>
          <w:sz w:val="24"/>
          <w:szCs w:val="24"/>
          <w:u w:val="single"/>
          <w:lang w:val="es-ES_tradnl"/>
        </w:rPr>
        <w:t>Introducción</w:t>
      </w:r>
      <w:r w:rsidRPr="00D2699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perscript"/>
          <w:lang w:val="es-ES_tradnl"/>
        </w:rPr>
        <w:footnoteReference w:id="1"/>
      </w:r>
    </w:p>
    <w:p w14:paraId="6CF58EC3" w14:textId="002A5A15" w:rsidR="00B77018" w:rsidRPr="00D26992" w:rsidRDefault="00B77018" w:rsidP="00B77018">
      <w:pPr>
        <w:ind w:left="709" w:firstLine="11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</w:p>
    <w:p w14:paraId="2372CB5F" w14:textId="1CD83D7B" w:rsidR="00B77018" w:rsidRPr="00D26992" w:rsidRDefault="00902A62" w:rsidP="00E42551">
      <w:pPr>
        <w:jc w:val="both"/>
        <w:rPr>
          <w:rFonts w:ascii="Times New Roman" w:eastAsia="Times New Roman" w:hAnsi="Times New Roman" w:cs="Times New Roman"/>
          <w:lang w:val="es-ES_tradnl" w:eastAsia="es-ES_tradnl"/>
        </w:rPr>
      </w:pPr>
      <w:r w:rsidRPr="00D26992">
        <w:rPr>
          <w:rFonts w:ascii="Times New Roman" w:eastAsia="Times New Roman" w:hAnsi="Times New Roman" w:cs="Times New Roman"/>
          <w:color w:val="333333"/>
          <w:shd w:val="clear" w:color="auto" w:fill="FFFFFF"/>
          <w:lang w:val="es-ES_tradnl" w:eastAsia="es-ES_tradnl"/>
        </w:rPr>
        <w:t>El Programa Especial de Investigaciones y Enseñanzas sobre Enfermedades Tropicales (TDR)</w:t>
      </w:r>
      <w:r w:rsidRPr="00D26992">
        <w:rPr>
          <w:rFonts w:ascii="Times New Roman" w:eastAsia="Times New Roman" w:hAnsi="Times New Roman" w:cs="Times New Roman"/>
          <w:lang w:val="es-ES_tradnl" w:eastAsia="es-ES_tradnl"/>
        </w:rPr>
        <w:t xml:space="preserve"> </w:t>
      </w:r>
      <w:r w:rsidR="00B77018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es un programa mundial de cooperación técnica internacional que tiene por objeto desarrollar mejores instrumentos para la lucha contra las enfermedades tropicales y fortalecer la capacidad de investigación de los países afectados. El órgano </w:t>
      </w:r>
      <w:r w:rsidR="004D0744" w:rsidRPr="00D26992">
        <w:rPr>
          <w:rFonts w:ascii="Times New Roman" w:eastAsia="Times" w:hAnsi="Times New Roman" w:cs="Times New Roman"/>
          <w:bCs/>
          <w:iCs/>
          <w:lang w:val="es-ES_tradnl"/>
        </w:rPr>
        <w:t>rector</w:t>
      </w:r>
      <w:r w:rsidR="00B77018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de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l</w:t>
      </w:r>
      <w:r w:rsidR="00B77018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TDR es la Junta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Coordinadora Común</w:t>
      </w:r>
      <w:r w:rsidR="00B77018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(</w:t>
      </w:r>
      <w:r w:rsidR="001D07EC" w:rsidRPr="00D26992">
        <w:rPr>
          <w:rFonts w:ascii="Times New Roman" w:eastAsia="Times" w:hAnsi="Times New Roman" w:cs="Times New Roman"/>
          <w:bCs/>
          <w:iCs/>
          <w:lang w:val="es-ES_tradnl"/>
        </w:rPr>
        <w:t>JCB</w:t>
      </w:r>
      <w:r w:rsidR="00B77018" w:rsidRPr="00D26992">
        <w:rPr>
          <w:rFonts w:ascii="Times New Roman" w:eastAsia="Times" w:hAnsi="Times New Roman" w:cs="Times New Roman"/>
          <w:bCs/>
          <w:iCs/>
          <w:lang w:val="es-ES_tradnl"/>
        </w:rPr>
        <w:t>)</w:t>
      </w:r>
      <w:r w:rsidR="00CD25A9" w:rsidRPr="00D26992">
        <w:rPr>
          <w:rFonts w:ascii="Times New Roman" w:eastAsia="Times" w:hAnsi="Times New Roman" w:cs="Times New Roman"/>
          <w:bCs/>
          <w:iCs/>
          <w:lang w:val="es-ES_tradnl"/>
        </w:rPr>
        <w:t>,</w:t>
      </w:r>
      <w:r w:rsidR="00B77018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</w:t>
      </w:r>
      <w:r w:rsidR="00DB2B40" w:rsidRPr="00D26992">
        <w:rPr>
          <w:rFonts w:ascii="Times New Roman" w:eastAsia="Times" w:hAnsi="Times New Roman" w:cs="Times New Roman"/>
          <w:bCs/>
          <w:iCs/>
          <w:lang w:val="es-ES_tradnl"/>
        </w:rPr>
        <w:t>integrada</w:t>
      </w:r>
      <w:r w:rsidR="00B77018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por 28 miembros agrupados en cuatro categorías. La composición de esta Junta es diversa e incluye copatrocinadores y gobiernos, así como organizaciones no gubernamentales e intergubernamentales. Las funciones de la J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C</w:t>
      </w:r>
      <w:r w:rsidR="001D07EC" w:rsidRPr="00D26992">
        <w:rPr>
          <w:rFonts w:ascii="Times New Roman" w:eastAsia="Times" w:hAnsi="Times New Roman" w:cs="Times New Roman"/>
          <w:bCs/>
          <w:iCs/>
          <w:lang w:val="es-ES_tradnl"/>
        </w:rPr>
        <w:t>B</w:t>
      </w:r>
      <w:r w:rsidR="00B77018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</w:t>
      </w:r>
      <w:r w:rsidR="001D07EC" w:rsidRPr="00D26992">
        <w:rPr>
          <w:rFonts w:ascii="Times New Roman" w:eastAsia="Times" w:hAnsi="Times New Roman" w:cs="Times New Roman"/>
          <w:bCs/>
          <w:iCs/>
          <w:lang w:val="es-ES_tradnl"/>
        </w:rPr>
        <w:t>se describen</w:t>
      </w:r>
      <w:r w:rsidR="00B77018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en el </w:t>
      </w:r>
      <w:r w:rsidR="001D07EC" w:rsidRPr="00D26992">
        <w:rPr>
          <w:rFonts w:ascii="Times New Roman" w:eastAsia="Times" w:hAnsi="Times New Roman" w:cs="Times New Roman"/>
          <w:bCs/>
          <w:iCs/>
          <w:lang w:val="es-ES_tradnl"/>
        </w:rPr>
        <w:t>Protocolo de Acuerdo</w:t>
      </w:r>
      <w:r w:rsidR="00B77018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de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l</w:t>
      </w:r>
      <w:r w:rsidR="00B77018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TDR. Habida cuenta de estas funciones, reviste especial importancia velar por que los intereses de los miembros de la Junta se den a conocer y se gestionen de manera adecuada. </w:t>
      </w:r>
    </w:p>
    <w:p w14:paraId="05F0D129" w14:textId="77777777" w:rsidR="00B77018" w:rsidRPr="00D26992" w:rsidRDefault="00B77018" w:rsidP="00B77018">
      <w:pPr>
        <w:ind w:left="567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</w:p>
    <w:p w14:paraId="0294B69D" w14:textId="2DF427AC" w:rsidR="00B77018" w:rsidRPr="00D26992" w:rsidRDefault="00B77018" w:rsidP="00B77018">
      <w:pPr>
        <w:jc w:val="both"/>
        <w:rPr>
          <w:rFonts w:ascii="Times New Roman" w:eastAsia="Times" w:hAnsi="Times New Roman" w:cs="Times New Roman"/>
          <w:bCs/>
          <w:iCs/>
          <w:lang w:val="es-ES_tradnl"/>
        </w:rPr>
      </w:pP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Los principios expuestos a continuación </w:t>
      </w:r>
      <w:r w:rsidR="00303C14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orientan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sobre cómo detectar y abordar los posibles conflictos de intereses. Indican lo que constituye un conflicto de intereses real o percibido y presentan el enfoque correcto para </w:t>
      </w:r>
      <w:r w:rsidR="00DB2B40" w:rsidRPr="00D26992">
        <w:rPr>
          <w:rFonts w:ascii="Times New Roman" w:eastAsia="Times" w:hAnsi="Times New Roman" w:cs="Times New Roman"/>
          <w:bCs/>
          <w:iCs/>
          <w:lang w:val="es-ES_tradnl"/>
        </w:rPr>
        <w:t>manejar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los conflictos a medida que surgen. El propósito de estos principios es proteger la reputación e integridad de</w:t>
      </w:r>
      <w:r w:rsidR="00902A62" w:rsidRPr="00D26992">
        <w:rPr>
          <w:rFonts w:ascii="Times New Roman" w:eastAsia="Times" w:hAnsi="Times New Roman" w:cs="Times New Roman"/>
          <w:bCs/>
          <w:iCs/>
          <w:lang w:val="es-ES_tradnl"/>
        </w:rPr>
        <w:t>l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TDR y asegurar la confianza en la toma de decisiones de la J</w:t>
      </w:r>
      <w:r w:rsidR="00902A62" w:rsidRPr="00D26992">
        <w:rPr>
          <w:rFonts w:ascii="Times New Roman" w:eastAsia="Times" w:hAnsi="Times New Roman" w:cs="Times New Roman"/>
          <w:bCs/>
          <w:iCs/>
          <w:lang w:val="es-ES_tradnl"/>
        </w:rPr>
        <w:t>C</w:t>
      </w:r>
      <w:r w:rsidR="00303C14" w:rsidRPr="00D26992">
        <w:rPr>
          <w:rFonts w:ascii="Times New Roman" w:eastAsia="Times" w:hAnsi="Times New Roman" w:cs="Times New Roman"/>
          <w:bCs/>
          <w:iCs/>
          <w:lang w:val="es-ES_tradnl"/>
        </w:rPr>
        <w:t>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.</w:t>
      </w:r>
    </w:p>
    <w:p w14:paraId="1E2E58AA" w14:textId="35A6D66F" w:rsidR="00B77018" w:rsidRPr="00D26992" w:rsidRDefault="00B77018" w:rsidP="00B77018">
      <w:pPr>
        <w:ind w:left="709" w:firstLine="11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</w:p>
    <w:p w14:paraId="5C7D2C4D" w14:textId="77777777" w:rsidR="00E42551" w:rsidRPr="00D26992" w:rsidRDefault="00E42551" w:rsidP="00B77018">
      <w:pPr>
        <w:ind w:left="709" w:firstLine="11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</w:p>
    <w:p w14:paraId="730C2B01" w14:textId="77777777" w:rsidR="00B77018" w:rsidRPr="00D26992" w:rsidRDefault="00B77018" w:rsidP="008D723D">
      <w:pPr>
        <w:pStyle w:val="Heading1"/>
        <w:numPr>
          <w:ilvl w:val="0"/>
          <w:numId w:val="1"/>
        </w:numPr>
        <w:spacing w:before="60" w:after="120"/>
        <w:ind w:left="567" w:hanging="567"/>
        <w:rPr>
          <w:rFonts w:ascii="Times New Roman" w:hAnsi="Times New Roman" w:cs="Times New Roman"/>
          <w:sz w:val="24"/>
          <w:szCs w:val="24"/>
          <w:u w:val="single"/>
          <w:lang w:val="es-ES_tradnl"/>
        </w:rPr>
      </w:pPr>
      <w:r w:rsidRPr="00D26992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Definición </w:t>
      </w:r>
    </w:p>
    <w:p w14:paraId="34DAAD84" w14:textId="671B21EC" w:rsidR="00B77018" w:rsidRPr="00D26992" w:rsidRDefault="00B77018" w:rsidP="00B77018">
      <w:pPr>
        <w:jc w:val="both"/>
        <w:rPr>
          <w:rFonts w:ascii="Times New Roman" w:eastAsia="Times" w:hAnsi="Times New Roman" w:cs="Times New Roman"/>
          <w:lang w:val="es-ES_tradnl"/>
        </w:rPr>
      </w:pPr>
      <w:r w:rsidRPr="00D26992">
        <w:rPr>
          <w:rFonts w:ascii="Times New Roman" w:eastAsia="Times" w:hAnsi="Times New Roman" w:cs="Times New Roman"/>
          <w:lang w:val="es-ES_tradnl"/>
        </w:rPr>
        <w:t xml:space="preserve">Se </w:t>
      </w:r>
      <w:r w:rsidR="00303C14" w:rsidRPr="00D26992">
        <w:rPr>
          <w:rFonts w:ascii="Times New Roman" w:eastAsia="Times" w:hAnsi="Times New Roman" w:cs="Times New Roman"/>
          <w:lang w:val="es-ES_tradnl"/>
        </w:rPr>
        <w:t>plantea</w:t>
      </w:r>
      <w:r w:rsidRPr="00D26992">
        <w:rPr>
          <w:rFonts w:ascii="Times New Roman" w:eastAsia="Times" w:hAnsi="Times New Roman" w:cs="Times New Roman"/>
          <w:lang w:val="es-ES_tradnl"/>
        </w:rPr>
        <w:t xml:space="preserve"> un conflicto de intereses cuando la J</w:t>
      </w:r>
      <w:r w:rsidR="00902A62" w:rsidRPr="00D26992">
        <w:rPr>
          <w:rFonts w:ascii="Times New Roman" w:eastAsia="Times" w:hAnsi="Times New Roman" w:cs="Times New Roman"/>
          <w:lang w:val="es-ES_tradnl"/>
        </w:rPr>
        <w:t>C</w:t>
      </w:r>
      <w:r w:rsidR="00303C14" w:rsidRPr="00D26992">
        <w:rPr>
          <w:rFonts w:ascii="Times New Roman" w:eastAsia="Times" w:hAnsi="Times New Roman" w:cs="Times New Roman"/>
          <w:lang w:val="es-ES_tradnl"/>
        </w:rPr>
        <w:t>B</w:t>
      </w:r>
      <w:r w:rsidRPr="00D26992">
        <w:rPr>
          <w:rFonts w:ascii="Times New Roman" w:eastAsia="Times" w:hAnsi="Times New Roman" w:cs="Times New Roman"/>
          <w:lang w:val="es-ES_tradnl"/>
        </w:rPr>
        <w:t xml:space="preserve"> considera que un miembro de </w:t>
      </w:r>
      <w:r w:rsidR="00303C14" w:rsidRPr="00D26992">
        <w:rPr>
          <w:rFonts w:ascii="Times New Roman" w:eastAsia="Times" w:hAnsi="Times New Roman" w:cs="Times New Roman"/>
          <w:lang w:val="es-ES_tradnl"/>
        </w:rPr>
        <w:t>l</w:t>
      </w:r>
      <w:r w:rsidR="00902A62" w:rsidRPr="00D26992">
        <w:rPr>
          <w:rFonts w:ascii="Times New Roman" w:eastAsia="Times" w:hAnsi="Times New Roman" w:cs="Times New Roman"/>
          <w:lang w:val="es-ES_tradnl"/>
        </w:rPr>
        <w:t>a Junta</w:t>
      </w:r>
      <w:r w:rsidRPr="00D26992">
        <w:rPr>
          <w:rFonts w:ascii="Times New Roman" w:eastAsia="Times" w:hAnsi="Times New Roman" w:cs="Times New Roman"/>
          <w:lang w:val="es-ES_tradnl"/>
        </w:rPr>
        <w:t xml:space="preserve"> participa personal y sustancialmente</w:t>
      </w:r>
      <w:r w:rsidRPr="00D26992">
        <w:rPr>
          <w:rFonts w:ascii="Times New Roman" w:eastAsia="Times" w:hAnsi="Times New Roman" w:cs="Times New Roman"/>
          <w:vertAlign w:val="superscript"/>
          <w:lang w:val="es-ES_tradnl"/>
        </w:rPr>
        <w:footnoteReference w:id="2"/>
      </w:r>
      <w:r w:rsidRPr="00D26992">
        <w:rPr>
          <w:rFonts w:ascii="Times New Roman" w:eastAsia="Times" w:hAnsi="Times New Roman" w:cs="Times New Roman"/>
          <w:lang w:val="es-ES_tradnl"/>
        </w:rPr>
        <w:t xml:space="preserve"> en un asunto concreto en el que, según su leal saber y entender, él, ella o una </w:t>
      </w:r>
      <w:r w:rsidR="00994F01" w:rsidRPr="00D26992">
        <w:rPr>
          <w:rFonts w:ascii="Times New Roman" w:eastAsia="Times" w:hAnsi="Times New Roman" w:cs="Times New Roman"/>
          <w:lang w:val="es-ES_tradnl"/>
        </w:rPr>
        <w:t>p</w:t>
      </w:r>
      <w:r w:rsidRPr="00D26992">
        <w:rPr>
          <w:rFonts w:ascii="Times New Roman" w:eastAsia="Times" w:hAnsi="Times New Roman" w:cs="Times New Roman"/>
          <w:lang w:val="es-ES_tradnl"/>
        </w:rPr>
        <w:t xml:space="preserve">ersona </w:t>
      </w:r>
      <w:r w:rsidR="00994F01" w:rsidRPr="00D26992">
        <w:rPr>
          <w:rFonts w:ascii="Times New Roman" w:eastAsia="Times" w:hAnsi="Times New Roman" w:cs="Times New Roman"/>
          <w:lang w:val="es-ES_tradnl"/>
        </w:rPr>
        <w:t>a</w:t>
      </w:r>
      <w:r w:rsidRPr="00D26992">
        <w:rPr>
          <w:rFonts w:ascii="Times New Roman" w:eastAsia="Times" w:hAnsi="Times New Roman" w:cs="Times New Roman"/>
          <w:lang w:val="es-ES_tradnl"/>
        </w:rPr>
        <w:t>sociada</w:t>
      </w:r>
      <w:r w:rsidRPr="00D26992">
        <w:rPr>
          <w:rFonts w:ascii="Times New Roman" w:eastAsia="Times" w:hAnsi="Times New Roman" w:cs="Times New Roman"/>
          <w:vertAlign w:val="superscript"/>
          <w:lang w:val="es-ES_tradnl"/>
        </w:rPr>
        <w:footnoteReference w:id="3"/>
      </w:r>
      <w:r w:rsidRPr="00D26992">
        <w:rPr>
          <w:rFonts w:ascii="Times New Roman" w:eastAsia="Times" w:hAnsi="Times New Roman" w:cs="Times New Roman"/>
          <w:lang w:val="es-ES_tradnl"/>
        </w:rPr>
        <w:t xml:space="preserve"> o </w:t>
      </w:r>
      <w:r w:rsidR="00994F01" w:rsidRPr="00D26992">
        <w:rPr>
          <w:rFonts w:ascii="Times New Roman" w:eastAsia="Times" w:hAnsi="Times New Roman" w:cs="Times New Roman"/>
          <w:lang w:val="es-ES_tradnl"/>
        </w:rPr>
        <w:t>i</w:t>
      </w:r>
      <w:r w:rsidRPr="00D26992">
        <w:rPr>
          <w:rFonts w:ascii="Times New Roman" w:eastAsia="Times" w:hAnsi="Times New Roman" w:cs="Times New Roman"/>
          <w:lang w:val="es-ES_tradnl"/>
        </w:rPr>
        <w:t xml:space="preserve">nstitución </w:t>
      </w:r>
      <w:r w:rsidR="00994F01" w:rsidRPr="00D26992">
        <w:rPr>
          <w:rFonts w:ascii="Times New Roman" w:eastAsia="Times" w:hAnsi="Times New Roman" w:cs="Times New Roman"/>
          <w:lang w:val="es-ES_tradnl"/>
        </w:rPr>
        <w:t>a</w:t>
      </w:r>
      <w:r w:rsidRPr="00D26992">
        <w:rPr>
          <w:rFonts w:ascii="Times New Roman" w:eastAsia="Times" w:hAnsi="Times New Roman" w:cs="Times New Roman"/>
          <w:lang w:val="es-ES_tradnl"/>
        </w:rPr>
        <w:t>sociada</w:t>
      </w:r>
      <w:r w:rsidRPr="00D26992">
        <w:rPr>
          <w:rFonts w:ascii="Times New Roman" w:eastAsia="Times" w:hAnsi="Times New Roman" w:cs="Times New Roman"/>
          <w:vertAlign w:val="superscript"/>
          <w:lang w:val="es-ES_tradnl"/>
        </w:rPr>
        <w:footnoteReference w:id="4"/>
      </w:r>
      <w:r w:rsidRPr="00D26992">
        <w:rPr>
          <w:rFonts w:ascii="Times New Roman" w:eastAsia="Times" w:hAnsi="Times New Roman" w:cs="Times New Roman"/>
          <w:lang w:val="es-ES_tradnl"/>
        </w:rPr>
        <w:t xml:space="preserve"> tiene o puede tener un interés </w:t>
      </w:r>
      <w:r w:rsidR="00DB2B40" w:rsidRPr="00D26992">
        <w:rPr>
          <w:rFonts w:ascii="Times New Roman" w:eastAsia="Times" w:hAnsi="Times New Roman" w:cs="Times New Roman"/>
          <w:lang w:val="es-ES_tradnl"/>
        </w:rPr>
        <w:t>económico</w:t>
      </w:r>
      <w:r w:rsidRPr="00D26992">
        <w:rPr>
          <w:rFonts w:ascii="Times New Roman" w:eastAsia="Times" w:hAnsi="Times New Roman" w:cs="Times New Roman"/>
          <w:lang w:val="es-ES_tradnl"/>
        </w:rPr>
        <w:t xml:space="preserve"> o de otro tipo, o si el asunto en </w:t>
      </w:r>
      <w:r w:rsidR="00CD25A9" w:rsidRPr="00D26992">
        <w:rPr>
          <w:rFonts w:ascii="Times New Roman" w:eastAsia="Times" w:hAnsi="Times New Roman" w:cs="Times New Roman"/>
          <w:lang w:val="es-ES_tradnl"/>
        </w:rPr>
        <w:t>particular</w:t>
      </w:r>
      <w:r w:rsidRPr="00D26992">
        <w:rPr>
          <w:rFonts w:ascii="Times New Roman" w:eastAsia="Times" w:hAnsi="Times New Roman" w:cs="Times New Roman"/>
          <w:lang w:val="es-ES_tradnl"/>
        </w:rPr>
        <w:t xml:space="preserve"> afectará o puede afectar directa o indirectamente a ese interés.</w:t>
      </w:r>
    </w:p>
    <w:p w14:paraId="443F6703" w14:textId="77777777" w:rsidR="00B77018" w:rsidRPr="00D26992" w:rsidRDefault="00B77018" w:rsidP="00B77018">
      <w:pPr>
        <w:jc w:val="both"/>
        <w:rPr>
          <w:rFonts w:ascii="Times New Roman" w:hAnsi="Times New Roman" w:cs="Times New Roman"/>
          <w:lang w:val="es-ES_tradnl"/>
        </w:rPr>
      </w:pPr>
    </w:p>
    <w:p w14:paraId="0B597804" w14:textId="77777777" w:rsidR="007F6BCE" w:rsidRDefault="007F6BCE">
      <w:pPr>
        <w:rPr>
          <w:rFonts w:ascii="Times New Roman" w:eastAsia="Times" w:hAnsi="Times New Roman" w:cs="Times New Roman"/>
          <w:lang w:val="es-ES_tradnl"/>
        </w:rPr>
      </w:pPr>
      <w:r>
        <w:rPr>
          <w:rFonts w:ascii="Times New Roman" w:eastAsia="Times" w:hAnsi="Times New Roman" w:cs="Times New Roman"/>
          <w:lang w:val="es-ES_tradnl"/>
        </w:rPr>
        <w:br w:type="page"/>
      </w:r>
    </w:p>
    <w:p w14:paraId="4F5FB18F" w14:textId="2CC7E2ED" w:rsidR="00431FA6" w:rsidRPr="00D26992" w:rsidRDefault="00431FA6" w:rsidP="00431FA6">
      <w:pPr>
        <w:jc w:val="both"/>
        <w:rPr>
          <w:rFonts w:ascii="Times New Roman" w:eastAsia="Times" w:hAnsi="Times New Roman" w:cs="Times New Roman"/>
          <w:lang w:val="es-ES_tradnl"/>
        </w:rPr>
      </w:pPr>
      <w:r w:rsidRPr="00D26992">
        <w:rPr>
          <w:rFonts w:ascii="Times New Roman" w:eastAsia="Times" w:hAnsi="Times New Roman" w:cs="Times New Roman"/>
          <w:lang w:val="es-ES_tradnl"/>
        </w:rPr>
        <w:lastRenderedPageBreak/>
        <w:t>En general, y sin limitación, se puede considerar que existen conflictos en las siguientes situaciones:</w:t>
      </w:r>
    </w:p>
    <w:p w14:paraId="252BA221" w14:textId="77777777" w:rsidR="00431FA6" w:rsidRPr="00D26992" w:rsidRDefault="00431FA6" w:rsidP="00431FA6">
      <w:pPr>
        <w:ind w:left="600"/>
        <w:jc w:val="both"/>
        <w:rPr>
          <w:rFonts w:ascii="Times New Roman" w:eastAsia="Times" w:hAnsi="Times New Roman" w:cs="Times New Roman"/>
          <w:lang w:val="es-ES_tradnl"/>
        </w:rPr>
      </w:pPr>
    </w:p>
    <w:p w14:paraId="15F7840A" w14:textId="084CFEBA" w:rsidR="00431FA6" w:rsidRPr="00D26992" w:rsidRDefault="00431FA6" w:rsidP="00431FA6">
      <w:pPr>
        <w:numPr>
          <w:ilvl w:val="0"/>
          <w:numId w:val="2"/>
        </w:numPr>
        <w:tabs>
          <w:tab w:val="clear" w:pos="786"/>
          <w:tab w:val="num" w:pos="851"/>
        </w:tabs>
        <w:spacing w:after="120"/>
        <w:ind w:left="851" w:hanging="250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Cuando los intereses </w:t>
      </w:r>
      <w:r w:rsidR="00DB2B40" w:rsidRPr="00D26992">
        <w:rPr>
          <w:rFonts w:ascii="Times New Roman" w:eastAsia="Times" w:hAnsi="Times New Roman" w:cs="Times New Roman"/>
          <w:bCs/>
          <w:iCs/>
          <w:lang w:val="es-ES_tradnl"/>
        </w:rPr>
        <w:t>económicos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o de otro tipo de un miembro de la J</w:t>
      </w:r>
      <w:r w:rsidR="00902A62" w:rsidRPr="00D26992">
        <w:rPr>
          <w:rFonts w:ascii="Times New Roman" w:eastAsia="Times" w:hAnsi="Times New Roman" w:cs="Times New Roman"/>
          <w:bCs/>
          <w:iCs/>
          <w:lang w:val="es-ES_tradnl"/>
        </w:rPr>
        <w:t>C</w:t>
      </w:r>
      <w:r w:rsidR="007E7089" w:rsidRPr="00D26992">
        <w:rPr>
          <w:rFonts w:ascii="Times New Roman" w:eastAsia="Times" w:hAnsi="Times New Roman" w:cs="Times New Roman"/>
          <w:bCs/>
          <w:iCs/>
          <w:lang w:val="es-ES_tradnl"/>
        </w:rPr>
        <w:t>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, o los intereses </w:t>
      </w:r>
      <w:r w:rsidR="00DB2B40" w:rsidRPr="00D26992">
        <w:rPr>
          <w:rFonts w:ascii="Times New Roman" w:eastAsia="Times" w:hAnsi="Times New Roman" w:cs="Times New Roman"/>
          <w:bCs/>
          <w:iCs/>
          <w:lang w:val="es-ES_tradnl"/>
        </w:rPr>
        <w:t>económicos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o de otro tipo de una </w:t>
      </w:r>
      <w:r w:rsidR="007E7089" w:rsidRPr="00D26992">
        <w:rPr>
          <w:rFonts w:ascii="Times New Roman" w:eastAsia="Times" w:hAnsi="Times New Roman" w:cs="Times New Roman"/>
          <w:bCs/>
          <w:iCs/>
          <w:lang w:val="es-ES_tradnl"/>
        </w:rPr>
        <w:t>p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ersona </w:t>
      </w:r>
      <w:r w:rsidR="007E7089" w:rsidRPr="00D26992">
        <w:rPr>
          <w:rFonts w:ascii="Times New Roman" w:eastAsia="Times" w:hAnsi="Times New Roman" w:cs="Times New Roman"/>
          <w:bCs/>
          <w:iCs/>
          <w:lang w:val="es-ES_tradnl"/>
        </w:rPr>
        <w:t>a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sociada o </w:t>
      </w:r>
      <w:r w:rsidR="007E7089" w:rsidRPr="00D26992">
        <w:rPr>
          <w:rFonts w:ascii="Times New Roman" w:eastAsia="Times" w:hAnsi="Times New Roman" w:cs="Times New Roman"/>
          <w:bCs/>
          <w:iCs/>
          <w:lang w:val="es-ES_tradnl"/>
        </w:rPr>
        <w:t>i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nstitución </w:t>
      </w:r>
      <w:r w:rsidR="007E7089" w:rsidRPr="00D26992">
        <w:rPr>
          <w:rFonts w:ascii="Times New Roman" w:eastAsia="Times" w:hAnsi="Times New Roman" w:cs="Times New Roman"/>
          <w:bCs/>
          <w:iCs/>
          <w:lang w:val="es-ES_tradnl"/>
        </w:rPr>
        <w:t>a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sociada, pudieran afectar o </w:t>
      </w:r>
      <w:r w:rsidR="007E7089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pudiera </w:t>
      </w:r>
      <w:r w:rsidR="003B15C4" w:rsidRPr="00D26992">
        <w:rPr>
          <w:rFonts w:ascii="Times New Roman" w:eastAsia="Times" w:hAnsi="Times New Roman" w:cs="Times New Roman"/>
          <w:bCs/>
          <w:iCs/>
          <w:lang w:val="es-ES_tradnl"/>
        </w:rPr>
        <w:t>percibirse</w:t>
      </w:r>
      <w:r w:rsidR="007E7089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que afectan a su independencia y objetividad en el desempeño de sus deberes y responsabilidades </w:t>
      </w:r>
      <w:r w:rsidR="00CD25A9" w:rsidRPr="00D26992">
        <w:rPr>
          <w:rFonts w:ascii="Times New Roman" w:eastAsia="Times" w:hAnsi="Times New Roman" w:cs="Times New Roman"/>
          <w:bCs/>
          <w:iCs/>
          <w:lang w:val="es-ES_tradnl"/>
        </w:rPr>
        <w:t>en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la J</w:t>
      </w:r>
      <w:r w:rsidR="00902A62" w:rsidRPr="00D26992">
        <w:rPr>
          <w:rFonts w:ascii="Times New Roman" w:eastAsia="Times" w:hAnsi="Times New Roman" w:cs="Times New Roman"/>
          <w:bCs/>
          <w:iCs/>
          <w:lang w:val="es-ES_tradnl"/>
        </w:rPr>
        <w:t>C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.</w:t>
      </w:r>
    </w:p>
    <w:p w14:paraId="5B2A004D" w14:textId="172FA874" w:rsidR="00974DCC" w:rsidRPr="00D26992" w:rsidRDefault="00431FA6" w:rsidP="00E73C47">
      <w:pPr>
        <w:numPr>
          <w:ilvl w:val="0"/>
          <w:numId w:val="2"/>
        </w:numPr>
        <w:tabs>
          <w:tab w:val="clear" w:pos="786"/>
          <w:tab w:val="num" w:pos="851"/>
        </w:tabs>
        <w:spacing w:after="120"/>
        <w:ind w:left="851" w:hanging="250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Cuando los intereses </w:t>
      </w:r>
      <w:r w:rsidR="00DB2B40" w:rsidRPr="00D26992">
        <w:rPr>
          <w:rFonts w:ascii="Times New Roman" w:eastAsia="Times" w:hAnsi="Times New Roman" w:cs="Times New Roman"/>
          <w:bCs/>
          <w:iCs/>
          <w:lang w:val="es-ES_tradnl"/>
        </w:rPr>
        <w:t>económicos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o de otro tipo de un miembro de la J</w:t>
      </w:r>
      <w:r w:rsidR="00902A62" w:rsidRPr="00D26992">
        <w:rPr>
          <w:rFonts w:ascii="Times New Roman" w:eastAsia="Times" w:hAnsi="Times New Roman" w:cs="Times New Roman"/>
          <w:bCs/>
          <w:iCs/>
          <w:lang w:val="es-ES_tradnl"/>
        </w:rPr>
        <w:t>C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, o los intereses </w:t>
      </w:r>
      <w:r w:rsidR="00DB2B40" w:rsidRPr="00D26992">
        <w:rPr>
          <w:rFonts w:ascii="Times New Roman" w:eastAsia="Times" w:hAnsi="Times New Roman" w:cs="Times New Roman"/>
          <w:bCs/>
          <w:iCs/>
          <w:lang w:val="es-ES_tradnl"/>
        </w:rPr>
        <w:t>económicos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o de otro tipo de una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p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ersona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a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sociada o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i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nstitución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a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sociada</w:t>
      </w:r>
      <w:r w:rsidR="00CD25A9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(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incluido, por ejemplo, </w:t>
      </w:r>
      <w:r w:rsidR="007E6523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por el hecho de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desempeñ</w:t>
      </w:r>
      <w:r w:rsidR="007E6523" w:rsidRPr="00D26992">
        <w:rPr>
          <w:rFonts w:ascii="Times New Roman" w:eastAsia="Times" w:hAnsi="Times New Roman" w:cs="Times New Roman"/>
          <w:bCs/>
          <w:iCs/>
          <w:lang w:val="es-ES_tradnl"/>
        </w:rPr>
        <w:t>ar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un cargo o posición, o </w:t>
      </w:r>
      <w:r w:rsidR="007E6523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por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representa</w:t>
      </w:r>
      <w:r w:rsidR="007E6523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r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intereses u opiniones</w:t>
      </w:r>
      <w:r w:rsidR="00CD25A9" w:rsidRPr="00D26992">
        <w:rPr>
          <w:rFonts w:ascii="Times New Roman" w:eastAsia="Times" w:hAnsi="Times New Roman" w:cs="Times New Roman"/>
          <w:bCs/>
          <w:iCs/>
          <w:lang w:val="es-ES_tradnl"/>
        </w:rPr>
        <w:t>)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, pudieran comprometer o socavar la confianza que el público deposita en la toma de decisiones de la J</w:t>
      </w:r>
      <w:r w:rsidR="00902A62" w:rsidRPr="00D26992">
        <w:rPr>
          <w:rFonts w:ascii="Times New Roman" w:eastAsia="Times" w:hAnsi="Times New Roman" w:cs="Times New Roman"/>
          <w:bCs/>
          <w:iCs/>
          <w:lang w:val="es-ES_tradnl"/>
        </w:rPr>
        <w:t>C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. </w:t>
      </w:r>
    </w:p>
    <w:p w14:paraId="01D2B7A4" w14:textId="06E49C57" w:rsidR="00E73C47" w:rsidRPr="00D26992" w:rsidRDefault="00431FA6" w:rsidP="00E73C47">
      <w:pPr>
        <w:numPr>
          <w:ilvl w:val="0"/>
          <w:numId w:val="2"/>
        </w:numPr>
        <w:tabs>
          <w:tab w:val="clear" w:pos="786"/>
          <w:tab w:val="num" w:pos="851"/>
        </w:tabs>
        <w:spacing w:after="120"/>
        <w:ind w:left="851" w:hanging="250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Cuando los intereses de un miembro de la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JCB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o los intereses de una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p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ersona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a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sociada o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i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nstitución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a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sociada creen la percepción de que</w:t>
      </w:r>
      <w:r w:rsidR="00974DCC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aquel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utiliza su función en la J</w:t>
      </w:r>
      <w:r w:rsidR="00902A62" w:rsidRPr="00D26992">
        <w:rPr>
          <w:rFonts w:ascii="Times New Roman" w:eastAsia="Times" w:hAnsi="Times New Roman" w:cs="Times New Roman"/>
          <w:bCs/>
          <w:iCs/>
          <w:lang w:val="es-ES_tradnl"/>
        </w:rPr>
        <w:t>C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para beneficio personal o </w:t>
      </w:r>
      <w:r w:rsidR="00421AD9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en beneficio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de una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p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ersona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a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sociada o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i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nstitución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a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sociada.</w:t>
      </w:r>
    </w:p>
    <w:p w14:paraId="0BDBCD4C" w14:textId="77777777" w:rsidR="00E73C47" w:rsidRPr="00D26992" w:rsidRDefault="00E73C47" w:rsidP="00E73C47">
      <w:pPr>
        <w:jc w:val="both"/>
        <w:rPr>
          <w:rFonts w:ascii="Times New Roman" w:eastAsia="Times" w:hAnsi="Times New Roman" w:cs="Times New Roman"/>
          <w:lang w:val="es-ES_tradnl"/>
        </w:rPr>
      </w:pPr>
      <w:r w:rsidRPr="00D26992">
        <w:rPr>
          <w:rFonts w:ascii="Times New Roman" w:eastAsia="Times" w:hAnsi="Times New Roman" w:cs="Times New Roman"/>
          <w:lang w:val="es-ES_tradnl"/>
        </w:rPr>
        <w:t>Como ejemplos de conflictos de intereses pueden citarse:</w:t>
      </w:r>
    </w:p>
    <w:p w14:paraId="0A5F915D" w14:textId="77777777" w:rsidR="00E73C47" w:rsidRPr="00D26992" w:rsidRDefault="00E73C47" w:rsidP="00E73C47">
      <w:pPr>
        <w:jc w:val="both"/>
        <w:rPr>
          <w:rFonts w:ascii="Times New Roman" w:eastAsia="Times" w:hAnsi="Times New Roman" w:cs="Times New Roman"/>
          <w:lang w:val="es-ES_tradnl"/>
        </w:rPr>
      </w:pPr>
    </w:p>
    <w:p w14:paraId="0F586276" w14:textId="59B4A84E" w:rsidR="00E73C47" w:rsidRPr="00D26992" w:rsidRDefault="00E73C47" w:rsidP="00E73C47">
      <w:pPr>
        <w:numPr>
          <w:ilvl w:val="0"/>
          <w:numId w:val="2"/>
        </w:numPr>
        <w:tabs>
          <w:tab w:val="clear" w:pos="786"/>
          <w:tab w:val="num" w:pos="851"/>
        </w:tabs>
        <w:spacing w:after="120"/>
        <w:ind w:left="851" w:hanging="250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Un miembro de la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JCB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que </w:t>
      </w:r>
      <w:r w:rsidR="00DB2B40" w:rsidRPr="00D26992">
        <w:rPr>
          <w:rFonts w:ascii="Times New Roman" w:eastAsia="Times" w:hAnsi="Times New Roman" w:cs="Times New Roman"/>
          <w:bCs/>
          <w:iCs/>
          <w:lang w:val="es-ES_tradnl"/>
        </w:rPr>
        <w:t>lleve a cabo un examen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para aprobar propuestas de las que </w:t>
      </w:r>
      <w:r w:rsidR="00F17332" w:rsidRPr="00D26992">
        <w:rPr>
          <w:rFonts w:ascii="Times New Roman" w:eastAsia="Times" w:hAnsi="Times New Roman" w:cs="Times New Roman"/>
          <w:bCs/>
          <w:iCs/>
          <w:lang w:val="es-ES_tradnl"/>
        </w:rPr>
        <w:t>l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a organización, </w:t>
      </w:r>
      <w:r w:rsidR="00DB2B40" w:rsidRPr="00D26992">
        <w:rPr>
          <w:rFonts w:ascii="Times New Roman" w:eastAsia="Times" w:hAnsi="Times New Roman" w:cs="Times New Roman"/>
          <w:bCs/>
          <w:iCs/>
          <w:lang w:val="es-ES_tradnl"/>
        </w:rPr>
        <w:t>sociedad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o gobierno </w:t>
      </w:r>
      <w:r w:rsidR="00F17332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en que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un miembro de la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JCB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preste servicio como funcionario, director, fideicomisario, socio, empleado, asesor o consultor, pueda beneficiarse directa o indirectamente;</w:t>
      </w:r>
    </w:p>
    <w:p w14:paraId="4CC6109A" w14:textId="1A2A27E0" w:rsidR="00E73C47" w:rsidRPr="00D26992" w:rsidRDefault="00E73C47" w:rsidP="00E73C47">
      <w:pPr>
        <w:numPr>
          <w:ilvl w:val="0"/>
          <w:numId w:val="2"/>
        </w:numPr>
        <w:tabs>
          <w:tab w:val="clear" w:pos="786"/>
          <w:tab w:val="num" w:pos="851"/>
        </w:tabs>
        <w:spacing w:after="120"/>
        <w:ind w:left="851" w:hanging="250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Un miembro de la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JCB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que </w:t>
      </w:r>
      <w:r w:rsidR="00DB2B40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lleve a cabo un examen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para aprobar propuestas de las que </w:t>
      </w:r>
      <w:r w:rsidR="00F17332" w:rsidRPr="00D26992">
        <w:rPr>
          <w:rFonts w:ascii="Times New Roman" w:eastAsia="Times" w:hAnsi="Times New Roman" w:cs="Times New Roman"/>
          <w:bCs/>
          <w:iCs/>
          <w:lang w:val="es-ES_tradnl"/>
        </w:rPr>
        <w:t>l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a organización, </w:t>
      </w:r>
      <w:r w:rsidR="00DB2B40" w:rsidRPr="00D26992">
        <w:rPr>
          <w:rFonts w:ascii="Times New Roman" w:eastAsia="Times" w:hAnsi="Times New Roman" w:cs="Times New Roman"/>
          <w:bCs/>
          <w:iCs/>
          <w:lang w:val="es-ES_tradnl"/>
        </w:rPr>
        <w:t>sociedad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, gobierno o institución similar con la que este miembro esté negociando o </w:t>
      </w:r>
      <w:r w:rsidR="00F17332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haya concluido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un acuerdo </w:t>
      </w:r>
      <w:r w:rsidR="00F17332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para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un posible empleo, pueda beneficiarse directa o indirectamente;</w:t>
      </w:r>
    </w:p>
    <w:p w14:paraId="6577BEAE" w14:textId="726CF150" w:rsidR="00E73C47" w:rsidRPr="00D26992" w:rsidRDefault="00E73C47" w:rsidP="00E73C47">
      <w:pPr>
        <w:numPr>
          <w:ilvl w:val="0"/>
          <w:numId w:val="2"/>
        </w:numPr>
        <w:tabs>
          <w:tab w:val="clear" w:pos="786"/>
          <w:tab w:val="num" w:pos="851"/>
        </w:tabs>
        <w:spacing w:after="120"/>
        <w:ind w:left="851" w:hanging="250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Un miembro de la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JCB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que utilice su posición en la Junta para promover o buscar de otro modo la aprobación de cualquier acuerdo de colaboración o contrato de servicios entre </w:t>
      </w:r>
      <w:r w:rsidR="00902A62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el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TDR y una </w:t>
      </w:r>
      <w:r w:rsidR="00F17332" w:rsidRPr="00D26992">
        <w:rPr>
          <w:rFonts w:ascii="Times New Roman" w:eastAsia="Times" w:hAnsi="Times New Roman" w:cs="Times New Roman"/>
          <w:bCs/>
          <w:iCs/>
          <w:lang w:val="es-ES_tradnl"/>
        </w:rPr>
        <w:t>p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ersona </w:t>
      </w:r>
      <w:r w:rsidR="00F17332" w:rsidRPr="00D26992">
        <w:rPr>
          <w:rFonts w:ascii="Times New Roman" w:eastAsia="Times" w:hAnsi="Times New Roman" w:cs="Times New Roman"/>
          <w:bCs/>
          <w:iCs/>
          <w:lang w:val="es-ES_tradnl"/>
        </w:rPr>
        <w:t>a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sociada o </w:t>
      </w:r>
      <w:r w:rsidR="00F17332" w:rsidRPr="00D26992">
        <w:rPr>
          <w:rFonts w:ascii="Times New Roman" w:eastAsia="Times" w:hAnsi="Times New Roman" w:cs="Times New Roman"/>
          <w:bCs/>
          <w:iCs/>
          <w:lang w:val="es-ES_tradnl"/>
        </w:rPr>
        <w:t>i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nstitución </w:t>
      </w:r>
      <w:r w:rsidR="00F17332" w:rsidRPr="00D26992">
        <w:rPr>
          <w:rFonts w:ascii="Times New Roman" w:eastAsia="Times" w:hAnsi="Times New Roman" w:cs="Times New Roman"/>
          <w:bCs/>
          <w:iCs/>
          <w:lang w:val="es-ES_tradnl"/>
        </w:rPr>
        <w:t>a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sociada.</w:t>
      </w:r>
    </w:p>
    <w:p w14:paraId="3DDB1824" w14:textId="77777777" w:rsidR="00E73C47" w:rsidRPr="00D26992" w:rsidRDefault="00E73C47" w:rsidP="00E73C47">
      <w:pPr>
        <w:tabs>
          <w:tab w:val="num" w:pos="851"/>
        </w:tabs>
        <w:spacing w:after="120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</w:p>
    <w:p w14:paraId="1939EB62" w14:textId="4845C9AD" w:rsidR="00E73C47" w:rsidRPr="00D26992" w:rsidRDefault="00E73C47" w:rsidP="008D723D">
      <w:pPr>
        <w:pStyle w:val="Heading1"/>
        <w:numPr>
          <w:ilvl w:val="0"/>
          <w:numId w:val="1"/>
        </w:numPr>
        <w:spacing w:before="60" w:after="120"/>
        <w:ind w:left="567" w:hanging="567"/>
        <w:rPr>
          <w:rFonts w:ascii="Times New Roman" w:hAnsi="Times New Roman" w:cs="Times New Roman"/>
          <w:sz w:val="24"/>
          <w:szCs w:val="24"/>
          <w:u w:val="single"/>
          <w:lang w:val="es-ES_tradnl"/>
        </w:rPr>
      </w:pPr>
      <w:r w:rsidRPr="00D26992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Declaración de un conflicto de intereses </w:t>
      </w:r>
    </w:p>
    <w:p w14:paraId="5E07BAF5" w14:textId="77777777" w:rsidR="00E73C47" w:rsidRPr="00D26992" w:rsidRDefault="00E73C47" w:rsidP="00E73C47">
      <w:pPr>
        <w:ind w:left="851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</w:p>
    <w:p w14:paraId="699C3739" w14:textId="7D0049C0" w:rsidR="00E73C47" w:rsidRPr="00D26992" w:rsidRDefault="00E73C47" w:rsidP="00E73C47">
      <w:pPr>
        <w:numPr>
          <w:ilvl w:val="0"/>
          <w:numId w:val="2"/>
        </w:numPr>
        <w:tabs>
          <w:tab w:val="clear" w:pos="786"/>
          <w:tab w:val="num" w:pos="851"/>
        </w:tabs>
        <w:spacing w:after="120"/>
        <w:ind w:left="851" w:hanging="250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Los miembros de la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JCB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deben rellenar el formulario de </w:t>
      </w:r>
      <w:r w:rsidR="00DB2B40" w:rsidRPr="00D26992">
        <w:rPr>
          <w:rFonts w:ascii="Times New Roman" w:eastAsia="Times" w:hAnsi="Times New Roman" w:cs="Times New Roman"/>
          <w:bCs/>
          <w:iCs/>
          <w:lang w:val="es-ES_tradnl"/>
        </w:rPr>
        <w:t>d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eclaración de </w:t>
      </w:r>
      <w:r w:rsidR="00DB2B40" w:rsidRPr="00D26992">
        <w:rPr>
          <w:rFonts w:ascii="Times New Roman" w:eastAsia="Times" w:hAnsi="Times New Roman" w:cs="Times New Roman"/>
          <w:bCs/>
          <w:iCs/>
          <w:lang w:val="es-ES_tradnl"/>
        </w:rPr>
        <w:t>i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ntereses adjunto y enviarlo </w:t>
      </w:r>
      <w:r w:rsidR="00F17332" w:rsidRPr="00D26992">
        <w:rPr>
          <w:rFonts w:ascii="Times New Roman" w:eastAsia="Times" w:hAnsi="Times New Roman" w:cs="Times New Roman"/>
          <w:bCs/>
          <w:iCs/>
          <w:lang w:val="es-ES_tradnl"/>
        </w:rPr>
        <w:t>debidamente cumplimentado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y firmado a la Secretaría de</w:t>
      </w:r>
      <w:r w:rsidR="00902A62" w:rsidRPr="00D26992">
        <w:rPr>
          <w:rFonts w:ascii="Times New Roman" w:eastAsia="Times" w:hAnsi="Times New Roman" w:cs="Times New Roman"/>
          <w:bCs/>
          <w:iCs/>
          <w:lang w:val="es-ES_tradnl"/>
        </w:rPr>
        <w:t>l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TDR al menos dos semanas antes de cada reunión de la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JCB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.</w:t>
      </w:r>
    </w:p>
    <w:p w14:paraId="28FF66F7" w14:textId="5A44573C" w:rsidR="00E73C47" w:rsidRPr="00D26992" w:rsidRDefault="00E73C47" w:rsidP="00E73C47">
      <w:pPr>
        <w:numPr>
          <w:ilvl w:val="0"/>
          <w:numId w:val="2"/>
        </w:numPr>
        <w:tabs>
          <w:tab w:val="clear" w:pos="786"/>
          <w:tab w:val="num" w:pos="851"/>
        </w:tabs>
        <w:spacing w:after="120"/>
        <w:ind w:left="851" w:hanging="250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Los miembros de la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JCB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podrán acceder al formulario a través del sitio SharePoint protegido de la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JCB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, junto con la invitación a </w:t>
      </w:r>
      <w:r w:rsidR="00DB2B40" w:rsidRPr="00D26992">
        <w:rPr>
          <w:rFonts w:ascii="Times New Roman" w:eastAsia="Times" w:hAnsi="Times New Roman" w:cs="Times New Roman"/>
          <w:bCs/>
          <w:iCs/>
          <w:lang w:val="es-ES_tradnl"/>
        </w:rPr>
        <w:t>la reunión de la</w:t>
      </w:r>
      <w:r w:rsidR="00902A62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Junta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.</w:t>
      </w:r>
    </w:p>
    <w:p w14:paraId="691DE2BA" w14:textId="0949A6A0" w:rsidR="00E73C47" w:rsidRPr="00D26992" w:rsidRDefault="00E73C47" w:rsidP="00E73C47">
      <w:pPr>
        <w:numPr>
          <w:ilvl w:val="0"/>
          <w:numId w:val="2"/>
        </w:numPr>
        <w:tabs>
          <w:tab w:val="clear" w:pos="786"/>
          <w:tab w:val="num" w:pos="851"/>
        </w:tabs>
        <w:spacing w:after="120"/>
        <w:ind w:left="851" w:hanging="250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  <w:r w:rsidRPr="00D26992">
        <w:rPr>
          <w:rFonts w:ascii="Times New Roman" w:eastAsia="Times" w:hAnsi="Times New Roman" w:cs="Times New Roman"/>
          <w:bCs/>
          <w:iCs/>
          <w:lang w:val="es-ES_tradnl"/>
        </w:rPr>
        <w:t>La Secretaría de</w:t>
      </w:r>
      <w:r w:rsidR="00902A62" w:rsidRPr="00D26992">
        <w:rPr>
          <w:rFonts w:ascii="Times New Roman" w:eastAsia="Times" w:hAnsi="Times New Roman" w:cs="Times New Roman"/>
          <w:bCs/>
          <w:iCs/>
          <w:lang w:val="es-ES_tradnl"/>
        </w:rPr>
        <w:t>l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TDR evaluará todos los formularios cumplimentados</w:t>
      </w:r>
      <w:r w:rsidR="00902A62" w:rsidRPr="00D26992">
        <w:rPr>
          <w:rFonts w:ascii="Times New Roman" w:eastAsia="Times" w:hAnsi="Times New Roman" w:cs="Times New Roman"/>
          <w:bCs/>
          <w:iCs/>
          <w:lang w:val="es-ES_tradnl"/>
        </w:rPr>
        <w:t>.</w:t>
      </w:r>
    </w:p>
    <w:p w14:paraId="6989F18F" w14:textId="6C04E5F2" w:rsidR="000E5E68" w:rsidRPr="00D26992" w:rsidRDefault="000E5E68" w:rsidP="000E5E68">
      <w:pPr>
        <w:spacing w:after="120"/>
        <w:ind w:left="851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</w:p>
    <w:p w14:paraId="12F65D71" w14:textId="106B7A84" w:rsidR="000E5E68" w:rsidRPr="00D26992" w:rsidRDefault="000E5E68" w:rsidP="000E5E68">
      <w:pPr>
        <w:spacing w:after="120"/>
        <w:ind w:left="851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</w:p>
    <w:p w14:paraId="0647D1DA" w14:textId="77777777" w:rsidR="000E5E68" w:rsidRPr="00D26992" w:rsidRDefault="000E5E68" w:rsidP="000E5E68">
      <w:pPr>
        <w:spacing w:after="120"/>
        <w:ind w:left="851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</w:p>
    <w:p w14:paraId="2B06617F" w14:textId="77777777" w:rsidR="00694A20" w:rsidRDefault="00694A20">
      <w:pPr>
        <w:rPr>
          <w:rFonts w:ascii="Times New Roman" w:eastAsiaTheme="majorEastAsia" w:hAnsi="Times New Roman" w:cs="Times New Roman"/>
          <w:b/>
          <w:bCs/>
          <w:color w:val="2F5496" w:themeColor="accent1" w:themeShade="BF"/>
          <w:u w:val="single"/>
          <w:lang w:val="es-ES_tradnl" w:eastAsia="zh-CN"/>
        </w:rPr>
      </w:pPr>
      <w:r>
        <w:rPr>
          <w:rFonts w:ascii="Times New Roman" w:hAnsi="Times New Roman" w:cs="Times New Roman"/>
          <w:u w:val="single"/>
          <w:lang w:val="es-ES_tradnl"/>
        </w:rPr>
        <w:br w:type="page"/>
      </w:r>
    </w:p>
    <w:p w14:paraId="3A8FE0F9" w14:textId="28BE63C6" w:rsidR="00902A62" w:rsidRPr="00D26992" w:rsidRDefault="00902A62" w:rsidP="008D723D">
      <w:pPr>
        <w:pStyle w:val="Heading1"/>
        <w:numPr>
          <w:ilvl w:val="0"/>
          <w:numId w:val="1"/>
        </w:numPr>
        <w:spacing w:before="60" w:after="120"/>
        <w:ind w:left="567" w:hanging="567"/>
        <w:rPr>
          <w:rFonts w:ascii="Times New Roman" w:hAnsi="Times New Roman" w:cs="Times New Roman"/>
          <w:sz w:val="24"/>
          <w:szCs w:val="24"/>
          <w:u w:val="single"/>
          <w:lang w:val="es-ES_tradnl"/>
        </w:rPr>
      </w:pPr>
      <w:r w:rsidRPr="00D26992">
        <w:rPr>
          <w:rFonts w:ascii="Times New Roman" w:hAnsi="Times New Roman" w:cs="Times New Roman"/>
          <w:sz w:val="24"/>
          <w:szCs w:val="24"/>
          <w:u w:val="single"/>
          <w:lang w:val="es-ES_tradnl"/>
        </w:rPr>
        <w:lastRenderedPageBreak/>
        <w:t xml:space="preserve">Gestión de los conflictos de intereses </w:t>
      </w:r>
    </w:p>
    <w:p w14:paraId="3CB67D69" w14:textId="77777777" w:rsidR="00902A62" w:rsidRPr="00D26992" w:rsidRDefault="00902A62" w:rsidP="00902A62">
      <w:pPr>
        <w:jc w:val="both"/>
        <w:outlineLvl w:val="0"/>
        <w:rPr>
          <w:rFonts w:ascii="Times New Roman" w:eastAsia="Times" w:hAnsi="Times New Roman" w:cs="Times New Roman"/>
          <w:bCs/>
          <w:iCs/>
          <w:lang w:val="es-ES_tradnl"/>
        </w:rPr>
      </w:pPr>
    </w:p>
    <w:p w14:paraId="3FF5ED87" w14:textId="71CA2E8B" w:rsidR="00902A62" w:rsidRPr="00D26992" w:rsidRDefault="00902A62" w:rsidP="00902A62">
      <w:pPr>
        <w:jc w:val="both"/>
        <w:rPr>
          <w:rFonts w:ascii="Times New Roman" w:eastAsia="Times" w:hAnsi="Times New Roman" w:cs="Times New Roman"/>
          <w:lang w:val="es-ES_tradnl"/>
        </w:rPr>
      </w:pPr>
      <w:r w:rsidRPr="00D26992">
        <w:rPr>
          <w:rFonts w:ascii="Times New Roman" w:eastAsia="Times" w:hAnsi="Times New Roman" w:cs="Times New Roman"/>
          <w:lang w:val="es-ES_tradnl"/>
        </w:rPr>
        <w:t xml:space="preserve">En caso de que la Secretaría del TDR determine que una o varias divulgaciones pueden dar lugar a un conflicto de intereses real o percibido, tras la aprobación del </w:t>
      </w:r>
      <w:r w:rsidR="00B472DB" w:rsidRPr="00D26992">
        <w:rPr>
          <w:rFonts w:ascii="Times New Roman" w:eastAsia="Times" w:hAnsi="Times New Roman" w:cs="Times New Roman"/>
          <w:lang w:val="es-ES_tradnl"/>
        </w:rPr>
        <w:t>orden del día</w:t>
      </w:r>
      <w:r w:rsidRPr="00D26992">
        <w:rPr>
          <w:rFonts w:ascii="Times New Roman" w:eastAsia="Times" w:hAnsi="Times New Roman" w:cs="Times New Roman"/>
          <w:lang w:val="es-ES_tradnl"/>
        </w:rPr>
        <w:t xml:space="preserve"> en una reunión determinada de la </w:t>
      </w:r>
      <w:r w:rsidR="00E672CB" w:rsidRPr="00D26992">
        <w:rPr>
          <w:rFonts w:ascii="Times New Roman" w:eastAsia="Times" w:hAnsi="Times New Roman" w:cs="Times New Roman"/>
          <w:lang w:val="es-ES_tradnl"/>
        </w:rPr>
        <w:t>JCB</w:t>
      </w:r>
      <w:r w:rsidRPr="00D26992">
        <w:rPr>
          <w:rFonts w:ascii="Times New Roman" w:eastAsia="Times" w:hAnsi="Times New Roman" w:cs="Times New Roman"/>
          <w:lang w:val="es-ES_tradnl"/>
        </w:rPr>
        <w:t xml:space="preserve">, el Presidente de </w:t>
      </w:r>
      <w:r w:rsidR="00B472DB" w:rsidRPr="00D26992">
        <w:rPr>
          <w:rFonts w:ascii="Times New Roman" w:eastAsia="Times" w:hAnsi="Times New Roman" w:cs="Times New Roman"/>
          <w:lang w:val="es-ES_tradnl"/>
        </w:rPr>
        <w:t>la</w:t>
      </w:r>
      <w:r w:rsidRPr="00D26992">
        <w:rPr>
          <w:rFonts w:ascii="Times New Roman" w:eastAsia="Times" w:hAnsi="Times New Roman" w:cs="Times New Roman"/>
          <w:lang w:val="es-ES_tradnl"/>
        </w:rPr>
        <w:t xml:space="preserve"> Junta (o la persona que este designe) describirá la cuestión o cuestiones relativas al conflicto de intereses y formulará una recomendación sobre cómo gestionar dicho conflicto o conflictos a partir de las posibles líneas de acción que se enumeran a continuación (incluidas las posibles combinaciones de las mismas):</w:t>
      </w:r>
    </w:p>
    <w:p w14:paraId="58A6195A" w14:textId="77777777" w:rsidR="00902A62" w:rsidRPr="00D26992" w:rsidRDefault="00902A62" w:rsidP="00902A62">
      <w:pPr>
        <w:jc w:val="both"/>
        <w:rPr>
          <w:rFonts w:ascii="Times New Roman" w:eastAsia="Times" w:hAnsi="Times New Roman" w:cs="Times New Roman"/>
          <w:lang w:val="es-ES_tradnl"/>
        </w:rPr>
      </w:pPr>
    </w:p>
    <w:p w14:paraId="77276C35" w14:textId="68841372" w:rsidR="00902A62" w:rsidRPr="00D26992" w:rsidRDefault="007C3D52" w:rsidP="00902A62">
      <w:pPr>
        <w:numPr>
          <w:ilvl w:val="0"/>
          <w:numId w:val="2"/>
        </w:numPr>
        <w:tabs>
          <w:tab w:val="clear" w:pos="786"/>
          <w:tab w:val="num" w:pos="851"/>
        </w:tabs>
        <w:spacing w:after="120"/>
        <w:ind w:left="851" w:hanging="250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Recomendar que el miembro de la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JCB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</w:t>
      </w:r>
      <w:r w:rsidR="00B472DB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afectado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participe plenamente en la reunión o actividad</w:t>
      </w:r>
      <w:r w:rsidR="00902A62" w:rsidRPr="00D26992">
        <w:rPr>
          <w:rFonts w:ascii="Times New Roman" w:eastAsia="Times" w:hAnsi="Times New Roman" w:cs="Times New Roman"/>
          <w:bCs/>
          <w:iCs/>
          <w:lang w:val="es-ES_tradnl"/>
        </w:rPr>
        <w:t>;</w:t>
      </w:r>
    </w:p>
    <w:p w14:paraId="3E6F1747" w14:textId="73715B75" w:rsidR="00902A62" w:rsidRPr="00D26992" w:rsidRDefault="007C3D52" w:rsidP="00902A62">
      <w:pPr>
        <w:numPr>
          <w:ilvl w:val="0"/>
          <w:numId w:val="2"/>
        </w:numPr>
        <w:tabs>
          <w:tab w:val="clear" w:pos="786"/>
          <w:tab w:val="num" w:pos="851"/>
        </w:tabs>
        <w:spacing w:after="120"/>
        <w:ind w:left="851" w:hanging="250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Recomendar que el interés </w:t>
      </w:r>
      <w:r w:rsidR="00B472DB" w:rsidRPr="00D26992">
        <w:rPr>
          <w:rFonts w:ascii="Times New Roman" w:eastAsia="Times" w:hAnsi="Times New Roman" w:cs="Times New Roman"/>
          <w:bCs/>
          <w:iCs/>
          <w:lang w:val="es-ES_tradnl"/>
        </w:rPr>
        <w:t>declarado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del miembro de la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JCB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</w:t>
      </w:r>
      <w:r w:rsidR="00B472DB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afectado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sea divulgado públicamente a los otros miembros de la Junta </w:t>
      </w:r>
      <w:r w:rsidR="00DB2B40" w:rsidRPr="00D26992">
        <w:rPr>
          <w:rFonts w:ascii="Times New Roman" w:eastAsia="Times" w:hAnsi="Times New Roman" w:cs="Times New Roman"/>
          <w:bCs/>
          <w:iCs/>
          <w:lang w:val="es-ES_tradnl"/>
        </w:rPr>
        <w:t>con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mayor detalle y </w:t>
      </w:r>
      <w:r w:rsidR="002E52FF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se incluya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en el informe de la reunión de la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JCB</w:t>
      </w:r>
      <w:r w:rsidR="00902A62" w:rsidRPr="00D26992">
        <w:rPr>
          <w:rFonts w:ascii="Times New Roman" w:eastAsia="Times" w:hAnsi="Times New Roman" w:cs="Times New Roman"/>
          <w:bCs/>
          <w:iCs/>
          <w:lang w:val="es-ES_tradnl"/>
        </w:rPr>
        <w:t>;</w:t>
      </w:r>
    </w:p>
    <w:p w14:paraId="46DCD988" w14:textId="09F76346" w:rsidR="00902A62" w:rsidRPr="00D26992" w:rsidRDefault="007C3D52" w:rsidP="00902A62">
      <w:pPr>
        <w:numPr>
          <w:ilvl w:val="0"/>
          <w:numId w:val="2"/>
        </w:numPr>
        <w:tabs>
          <w:tab w:val="clear" w:pos="786"/>
          <w:tab w:val="num" w:pos="851"/>
        </w:tabs>
        <w:spacing w:after="120"/>
        <w:ind w:left="851" w:hanging="250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Recomendar que el miembro de la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JCB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</w:t>
      </w:r>
      <w:r w:rsidR="00B472DB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afectado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participe en las deliberaciones, </w:t>
      </w:r>
      <w:r w:rsidR="00826100" w:rsidRPr="00D26992">
        <w:rPr>
          <w:rFonts w:ascii="Times New Roman" w:eastAsia="Times" w:hAnsi="Times New Roman" w:cs="Times New Roman"/>
          <w:bCs/>
          <w:iCs/>
          <w:lang w:val="es-ES_tradnl"/>
        </w:rPr>
        <w:t>pero que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se le excluya de </w:t>
      </w:r>
      <w:r w:rsidR="000358F6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la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toma </w:t>
      </w:r>
      <w:r w:rsidR="000358F6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de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>decisi</w:t>
      </w:r>
      <w:r w:rsidR="00B472DB" w:rsidRPr="00D26992">
        <w:rPr>
          <w:rFonts w:ascii="Times New Roman" w:eastAsia="Times" w:hAnsi="Times New Roman" w:cs="Times New Roman"/>
          <w:bCs/>
          <w:iCs/>
          <w:lang w:val="es-ES_tradnl"/>
        </w:rPr>
        <w:t>ones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sobre el asunto pertinente que se esté examinando</w:t>
      </w:r>
      <w:r w:rsidR="00902A62" w:rsidRPr="00D26992">
        <w:rPr>
          <w:rFonts w:ascii="Times New Roman" w:eastAsia="Times" w:hAnsi="Times New Roman" w:cs="Times New Roman"/>
          <w:bCs/>
          <w:iCs/>
          <w:lang w:val="es-ES_tradnl"/>
        </w:rPr>
        <w:t>; o</w:t>
      </w:r>
    </w:p>
    <w:p w14:paraId="21920EF9" w14:textId="1723A60A" w:rsidR="00902A62" w:rsidRPr="00D26992" w:rsidRDefault="007C3D52" w:rsidP="00902A62">
      <w:pPr>
        <w:numPr>
          <w:ilvl w:val="0"/>
          <w:numId w:val="2"/>
        </w:numPr>
        <w:tabs>
          <w:tab w:val="clear" w:pos="786"/>
          <w:tab w:val="num" w:pos="851"/>
        </w:tabs>
        <w:spacing w:after="120"/>
        <w:ind w:left="851" w:hanging="250"/>
        <w:jc w:val="both"/>
        <w:rPr>
          <w:rFonts w:ascii="Times New Roman" w:eastAsia="Times" w:hAnsi="Times New Roman" w:cs="Times New Roman"/>
          <w:bCs/>
          <w:iCs/>
          <w:lang w:val="es-ES_tradnl"/>
        </w:rPr>
      </w:pP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Recomendar que el miembro de la </w:t>
      </w:r>
      <w:r w:rsidR="00E672CB" w:rsidRPr="00D26992">
        <w:rPr>
          <w:rFonts w:ascii="Times New Roman" w:eastAsia="Times" w:hAnsi="Times New Roman" w:cs="Times New Roman"/>
          <w:bCs/>
          <w:iCs/>
          <w:lang w:val="es-ES_tradnl"/>
        </w:rPr>
        <w:t>JCB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 </w:t>
      </w:r>
      <w:r w:rsidR="00B472DB"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afectado </w:t>
      </w:r>
      <w:r w:rsidRPr="00D26992">
        <w:rPr>
          <w:rFonts w:ascii="Times New Roman" w:eastAsia="Times" w:hAnsi="Times New Roman" w:cs="Times New Roman"/>
          <w:bCs/>
          <w:iCs/>
          <w:lang w:val="es-ES_tradnl"/>
        </w:rPr>
        <w:t xml:space="preserve">no participe ni en las deliberaciones ni en la toma de decisiones sobre el asunto pertinente </w:t>
      </w:r>
      <w:r w:rsidR="00B472DB" w:rsidRPr="00D26992">
        <w:rPr>
          <w:rFonts w:ascii="Times New Roman" w:eastAsia="Times" w:hAnsi="Times New Roman" w:cs="Times New Roman"/>
          <w:bCs/>
          <w:iCs/>
          <w:lang w:val="es-ES_tradnl"/>
        </w:rPr>
        <w:t>que se esté examinando</w:t>
      </w:r>
      <w:r w:rsidR="00902A62" w:rsidRPr="00D26992">
        <w:rPr>
          <w:rFonts w:ascii="Times New Roman" w:eastAsia="Times" w:hAnsi="Times New Roman" w:cs="Times New Roman"/>
          <w:bCs/>
          <w:iCs/>
          <w:lang w:val="es-ES_tradnl"/>
        </w:rPr>
        <w:t>.</w:t>
      </w:r>
    </w:p>
    <w:p w14:paraId="7B5534C1" w14:textId="77777777" w:rsidR="00902A62" w:rsidRPr="00D26992" w:rsidRDefault="00902A62" w:rsidP="00902A62">
      <w:pPr>
        <w:tabs>
          <w:tab w:val="num" w:pos="2040"/>
        </w:tabs>
        <w:spacing w:before="120"/>
        <w:ind w:left="720"/>
        <w:jc w:val="both"/>
        <w:outlineLvl w:val="0"/>
        <w:rPr>
          <w:rStyle w:val="Emphasis"/>
          <w:rFonts w:ascii="Times New Roman" w:hAnsi="Times New Roman" w:cs="Times New Roman"/>
          <w:i/>
          <w:lang w:val="es-ES_tradnl"/>
        </w:rPr>
      </w:pPr>
    </w:p>
    <w:p w14:paraId="0ED5C933" w14:textId="6C75ED8E" w:rsidR="00902A62" w:rsidRPr="00D26992" w:rsidRDefault="007C3D52" w:rsidP="00902A62">
      <w:pPr>
        <w:spacing w:after="120"/>
        <w:ind w:left="601"/>
        <w:jc w:val="both"/>
        <w:rPr>
          <w:rFonts w:ascii="Times New Roman" w:eastAsia="Times" w:hAnsi="Times New Roman" w:cs="Times New Roman"/>
          <w:bCs/>
          <w:lang w:val="es-ES_tradnl"/>
        </w:rPr>
      </w:pPr>
      <w:r w:rsidRPr="00D26992">
        <w:rPr>
          <w:rFonts w:ascii="Times New Roman" w:eastAsia="Times" w:hAnsi="Times New Roman" w:cs="Times New Roman"/>
          <w:lang w:val="es-ES_tradnl"/>
        </w:rPr>
        <w:t xml:space="preserve">La </w:t>
      </w:r>
      <w:r w:rsidR="00E672CB" w:rsidRPr="00D26992">
        <w:rPr>
          <w:rFonts w:ascii="Times New Roman" w:eastAsia="Times" w:hAnsi="Times New Roman" w:cs="Times New Roman"/>
          <w:lang w:val="es-ES_tradnl"/>
        </w:rPr>
        <w:t>JCB</w:t>
      </w:r>
      <w:r w:rsidRPr="00D26992">
        <w:rPr>
          <w:rFonts w:ascii="Times New Roman" w:eastAsia="Times" w:hAnsi="Times New Roman" w:cs="Times New Roman"/>
          <w:lang w:val="es-ES_tradnl"/>
        </w:rPr>
        <w:t xml:space="preserve"> examinará la</w:t>
      </w:r>
      <w:r w:rsidR="00B472DB" w:rsidRPr="00D26992">
        <w:rPr>
          <w:rFonts w:ascii="Times New Roman" w:eastAsia="Times" w:hAnsi="Times New Roman" w:cs="Times New Roman"/>
          <w:lang w:val="es-ES_tradnl"/>
        </w:rPr>
        <w:t xml:space="preserve"> recomendación o</w:t>
      </w:r>
      <w:r w:rsidRPr="00D26992">
        <w:rPr>
          <w:rFonts w:ascii="Times New Roman" w:eastAsia="Times" w:hAnsi="Times New Roman" w:cs="Times New Roman"/>
          <w:lang w:val="es-ES_tradnl"/>
        </w:rPr>
        <w:t xml:space="preserve"> recomendaciones de la Presidencia y acordará las medidas apropiadas que deban adoptarse. Todas las cuestiones relativas a conflictos de intereses y las decisiones de la </w:t>
      </w:r>
      <w:r w:rsidR="00E672CB" w:rsidRPr="00D26992">
        <w:rPr>
          <w:rFonts w:ascii="Times New Roman" w:eastAsia="Times" w:hAnsi="Times New Roman" w:cs="Times New Roman"/>
          <w:lang w:val="es-ES_tradnl"/>
        </w:rPr>
        <w:t>JCB</w:t>
      </w:r>
      <w:r w:rsidRPr="00D26992">
        <w:rPr>
          <w:rFonts w:ascii="Times New Roman" w:eastAsia="Times" w:hAnsi="Times New Roman" w:cs="Times New Roman"/>
          <w:lang w:val="es-ES_tradnl"/>
        </w:rPr>
        <w:t xml:space="preserve"> sobre la forma </w:t>
      </w:r>
      <w:r w:rsidR="00B472DB" w:rsidRPr="00D26992">
        <w:rPr>
          <w:rFonts w:ascii="Times New Roman" w:eastAsia="Times" w:hAnsi="Times New Roman" w:cs="Times New Roman"/>
          <w:lang w:val="es-ES_tradnl"/>
        </w:rPr>
        <w:t xml:space="preserve">de </w:t>
      </w:r>
      <w:r w:rsidRPr="00D26992">
        <w:rPr>
          <w:rFonts w:ascii="Times New Roman" w:eastAsia="Times" w:hAnsi="Times New Roman" w:cs="Times New Roman"/>
          <w:lang w:val="es-ES_tradnl"/>
        </w:rPr>
        <w:t xml:space="preserve">gestionarse se anotarán además en el informe de la reunión de la </w:t>
      </w:r>
      <w:r w:rsidR="00E672CB" w:rsidRPr="00D26992">
        <w:rPr>
          <w:rFonts w:ascii="Times New Roman" w:eastAsia="Times" w:hAnsi="Times New Roman" w:cs="Times New Roman"/>
          <w:lang w:val="es-ES_tradnl"/>
        </w:rPr>
        <w:t>JCB</w:t>
      </w:r>
      <w:r w:rsidRPr="00D26992">
        <w:rPr>
          <w:rFonts w:ascii="Times New Roman" w:eastAsia="Times" w:hAnsi="Times New Roman" w:cs="Times New Roman"/>
          <w:lang w:val="es-ES_tradnl"/>
        </w:rPr>
        <w:t xml:space="preserve"> </w:t>
      </w:r>
      <w:r w:rsidR="00B472DB" w:rsidRPr="00D26992">
        <w:rPr>
          <w:rFonts w:ascii="Times New Roman" w:eastAsia="Times" w:hAnsi="Times New Roman" w:cs="Times New Roman"/>
          <w:lang w:val="es-ES_tradnl"/>
        </w:rPr>
        <w:t>de que se trate</w:t>
      </w:r>
      <w:r w:rsidR="00902A62" w:rsidRPr="00D26992">
        <w:rPr>
          <w:rFonts w:ascii="Times New Roman" w:eastAsia="Times" w:hAnsi="Times New Roman" w:cs="Times New Roman"/>
          <w:bCs/>
          <w:lang w:val="es-ES_tradnl"/>
        </w:rPr>
        <w:t>.</w:t>
      </w:r>
    </w:p>
    <w:p w14:paraId="0E197833" w14:textId="0224EEE2" w:rsidR="007C3D52" w:rsidRPr="00D26992" w:rsidRDefault="007C3D52" w:rsidP="00902A62">
      <w:pPr>
        <w:spacing w:after="120"/>
        <w:ind w:left="601"/>
        <w:jc w:val="both"/>
        <w:rPr>
          <w:rFonts w:ascii="Times New Roman" w:eastAsia="Times" w:hAnsi="Times New Roman" w:cs="Times New Roman"/>
          <w:bCs/>
          <w:lang w:val="es-ES_tradnl"/>
        </w:rPr>
      </w:pPr>
    </w:p>
    <w:p w14:paraId="5DED09F9" w14:textId="69A4864D" w:rsidR="007C3D52" w:rsidRPr="00D26992" w:rsidRDefault="007C3D52" w:rsidP="00902A62">
      <w:pPr>
        <w:spacing w:after="120"/>
        <w:ind w:left="601"/>
        <w:jc w:val="both"/>
        <w:rPr>
          <w:rFonts w:ascii="Times New Roman" w:eastAsia="Times" w:hAnsi="Times New Roman" w:cs="Times New Roman"/>
          <w:bCs/>
          <w:lang w:val="es-ES_tradnl"/>
        </w:rPr>
      </w:pPr>
    </w:p>
    <w:p w14:paraId="5BEFF2C4" w14:textId="54290DE5" w:rsidR="007C3D52" w:rsidRPr="00D26992" w:rsidRDefault="007C3D52" w:rsidP="007C3D52">
      <w:pPr>
        <w:rPr>
          <w:rFonts w:ascii="Times New Roman" w:eastAsia="Times" w:hAnsi="Times New Roman" w:cs="Times New Roman"/>
          <w:bCs/>
          <w:lang w:val="es-ES_tradnl"/>
        </w:rPr>
      </w:pPr>
      <w:r w:rsidRPr="00D26992">
        <w:rPr>
          <w:rFonts w:ascii="Times New Roman" w:eastAsia="Times" w:hAnsi="Times New Roman" w:cs="Times New Roman"/>
          <w:bCs/>
          <w:lang w:val="es-ES_tradnl"/>
        </w:rPr>
        <w:br w:type="page"/>
      </w:r>
    </w:p>
    <w:p w14:paraId="42DD2625" w14:textId="11BD14B4" w:rsidR="007C3D52" w:rsidRPr="00D26992" w:rsidRDefault="007C3D52" w:rsidP="007C3D52">
      <w:pPr>
        <w:jc w:val="center"/>
        <w:rPr>
          <w:rStyle w:val="Emphasis"/>
          <w:rFonts w:ascii="Times New Roman" w:eastAsia="SimSun" w:hAnsi="Times New Roman" w:cs="Times New Roman"/>
          <w:b w:val="0"/>
          <w:bCs w:val="0"/>
          <w:sz w:val="28"/>
          <w:szCs w:val="28"/>
          <w:lang w:val="es-ES_tradnl" w:eastAsia="zh-CN"/>
        </w:rPr>
      </w:pPr>
      <w:r w:rsidRPr="00D26992">
        <w:rPr>
          <w:rStyle w:val="Emphasis"/>
          <w:rFonts w:ascii="Times New Roman" w:eastAsia="SimSun" w:hAnsi="Times New Roman" w:cs="Times New Roman"/>
          <w:b w:val="0"/>
          <w:bCs w:val="0"/>
          <w:sz w:val="28"/>
          <w:szCs w:val="28"/>
          <w:lang w:val="es-ES_tradnl" w:eastAsia="zh-CN"/>
        </w:rPr>
        <w:lastRenderedPageBreak/>
        <w:t>ANEXO</w:t>
      </w:r>
    </w:p>
    <w:p w14:paraId="390D31DC" w14:textId="77777777" w:rsidR="007C3D52" w:rsidRPr="00D26992" w:rsidRDefault="007C3D52" w:rsidP="007C3D52">
      <w:pPr>
        <w:jc w:val="center"/>
        <w:rPr>
          <w:rStyle w:val="Emphasis"/>
          <w:b w:val="0"/>
          <w:bCs w:val="0"/>
          <w:i/>
          <w:sz w:val="23"/>
          <w:szCs w:val="23"/>
          <w:lang w:val="es-ES_tradnl"/>
        </w:rPr>
      </w:pPr>
    </w:p>
    <w:p w14:paraId="4216205F" w14:textId="77777777" w:rsidR="007C3D52" w:rsidRPr="00D26992" w:rsidRDefault="007C3D52" w:rsidP="008D723D">
      <w:pPr>
        <w:jc w:val="center"/>
        <w:rPr>
          <w:rFonts w:ascii="Times New Roman" w:eastAsia="SimSun" w:hAnsi="Times New Roman" w:cs="Times New Roman"/>
          <w:b/>
          <w:bCs/>
          <w:u w:val="single"/>
          <w:lang w:val="es-ES_tradnl" w:eastAsia="zh-CN"/>
        </w:rPr>
      </w:pPr>
      <w:r w:rsidRPr="00D26992">
        <w:rPr>
          <w:rFonts w:ascii="Times New Roman" w:eastAsia="SimSun" w:hAnsi="Times New Roman" w:cs="Times New Roman"/>
          <w:b/>
          <w:bCs/>
          <w:u w:val="single"/>
          <w:lang w:val="es-ES_tradnl" w:eastAsia="zh-CN"/>
        </w:rPr>
        <w:t xml:space="preserve">FORMULARIO DE DECLARACIÓN DE INTERESES </w:t>
      </w:r>
    </w:p>
    <w:p w14:paraId="5B8C1C7B" w14:textId="2FD01618" w:rsidR="007C3D52" w:rsidRPr="00D26992" w:rsidRDefault="00B472DB" w:rsidP="008D723D">
      <w:pPr>
        <w:jc w:val="center"/>
        <w:rPr>
          <w:rFonts w:ascii="Times New Roman" w:eastAsia="SimSun" w:hAnsi="Times New Roman" w:cs="Times New Roman"/>
          <w:b/>
          <w:bCs/>
          <w:u w:val="single"/>
          <w:lang w:val="es-ES_tradnl" w:eastAsia="zh-CN"/>
        </w:rPr>
      </w:pPr>
      <w:r w:rsidRPr="00D26992">
        <w:rPr>
          <w:rFonts w:ascii="Times New Roman" w:eastAsia="SimSun" w:hAnsi="Times New Roman" w:cs="Times New Roman"/>
          <w:b/>
          <w:bCs/>
          <w:u w:val="single"/>
          <w:lang w:val="es-ES_tradnl" w:eastAsia="zh-CN"/>
        </w:rPr>
        <w:t>APLICABLE A LOS</w:t>
      </w:r>
      <w:r w:rsidR="008D723D" w:rsidRPr="00D26992">
        <w:rPr>
          <w:rFonts w:ascii="Times New Roman" w:eastAsia="SimSun" w:hAnsi="Times New Roman" w:cs="Times New Roman"/>
          <w:b/>
          <w:bCs/>
          <w:u w:val="single"/>
          <w:lang w:val="es-ES_tradnl" w:eastAsia="zh-CN"/>
        </w:rPr>
        <w:t xml:space="preserve"> </w:t>
      </w:r>
      <w:r w:rsidR="007C3D52" w:rsidRPr="00D26992">
        <w:rPr>
          <w:rFonts w:ascii="Times New Roman" w:eastAsia="SimSun" w:hAnsi="Times New Roman" w:cs="Times New Roman"/>
          <w:b/>
          <w:bCs/>
          <w:u w:val="single"/>
          <w:lang w:val="es-ES_tradnl" w:eastAsia="zh-CN"/>
        </w:rPr>
        <w:t xml:space="preserve">MIEMBROS DE LA JUNTA </w:t>
      </w:r>
      <w:r w:rsidR="008D723D" w:rsidRPr="00D26992">
        <w:rPr>
          <w:rFonts w:ascii="Times New Roman" w:eastAsia="SimSun" w:hAnsi="Times New Roman" w:cs="Times New Roman"/>
          <w:b/>
          <w:bCs/>
          <w:u w:val="single"/>
          <w:lang w:val="es-ES_tradnl" w:eastAsia="zh-CN"/>
        </w:rPr>
        <w:br/>
      </w:r>
      <w:r w:rsidR="007C3D52" w:rsidRPr="00D26992">
        <w:rPr>
          <w:rFonts w:ascii="Times New Roman" w:eastAsia="SimSun" w:hAnsi="Times New Roman" w:cs="Times New Roman"/>
          <w:b/>
          <w:bCs/>
          <w:u w:val="single"/>
          <w:lang w:val="es-ES_tradnl" w:eastAsia="zh-CN"/>
        </w:rPr>
        <w:t>COORDINADORA COMÚN (</w:t>
      </w:r>
      <w:r w:rsidR="00E672CB" w:rsidRPr="00D26992">
        <w:rPr>
          <w:rFonts w:ascii="Times New Roman" w:eastAsia="SimSun" w:hAnsi="Times New Roman" w:cs="Times New Roman"/>
          <w:b/>
          <w:bCs/>
          <w:u w:val="single"/>
          <w:lang w:val="es-ES_tradnl" w:eastAsia="zh-CN"/>
        </w:rPr>
        <w:t>JCB</w:t>
      </w:r>
      <w:r w:rsidR="007C3D52" w:rsidRPr="00D26992">
        <w:rPr>
          <w:rFonts w:ascii="Times New Roman" w:eastAsia="SimSun" w:hAnsi="Times New Roman" w:cs="Times New Roman"/>
          <w:b/>
          <w:bCs/>
          <w:u w:val="single"/>
          <w:lang w:val="es-ES_tradnl" w:eastAsia="zh-CN"/>
        </w:rPr>
        <w:t xml:space="preserve">) DEL TDR </w:t>
      </w:r>
    </w:p>
    <w:p w14:paraId="292D8828" w14:textId="77777777" w:rsidR="007C3D52" w:rsidRPr="00D26992" w:rsidRDefault="007C3D52" w:rsidP="007C3D52">
      <w:pPr>
        <w:ind w:firstLine="720"/>
        <w:jc w:val="center"/>
        <w:rPr>
          <w:b/>
          <w:bCs/>
          <w:u w:val="single"/>
          <w:lang w:val="es-ES_tradnl"/>
        </w:rPr>
      </w:pPr>
    </w:p>
    <w:p w14:paraId="52CD2878" w14:textId="77777777" w:rsidR="007C3D52" w:rsidRPr="00D26992" w:rsidRDefault="007C3D52" w:rsidP="007C3D52">
      <w:pPr>
        <w:ind w:firstLine="720"/>
        <w:jc w:val="center"/>
        <w:rPr>
          <w:rFonts w:asciiTheme="majorBidi" w:hAnsiTheme="majorBidi" w:cstheme="majorBidi"/>
          <w:b/>
          <w:bCs/>
          <w:sz w:val="23"/>
          <w:szCs w:val="23"/>
          <w:u w:val="single"/>
          <w:lang w:val="es-ES_tradnl"/>
        </w:rPr>
      </w:pPr>
    </w:p>
    <w:p w14:paraId="23965771" w14:textId="437918C7" w:rsidR="007C3D52" w:rsidRPr="00D26992" w:rsidRDefault="007C3D52" w:rsidP="007C3D52">
      <w:pPr>
        <w:spacing w:after="180"/>
        <w:jc w:val="both"/>
        <w:rPr>
          <w:rFonts w:asciiTheme="majorBidi" w:hAnsiTheme="majorBidi" w:cstheme="majorBidi"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El presente formulario acompaña a los Principios </w:t>
      </w:r>
      <w:r w:rsidR="00B472DB"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aplicables a los miembros de 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la </w:t>
      </w:r>
      <w:r w:rsidR="00E672CB" w:rsidRPr="00D26992">
        <w:rPr>
          <w:rFonts w:asciiTheme="majorBidi" w:hAnsiTheme="majorBidi" w:cstheme="majorBidi"/>
          <w:sz w:val="23"/>
          <w:szCs w:val="23"/>
          <w:lang w:val="es-ES_tradnl"/>
        </w:rPr>
        <w:t>J</w:t>
      </w:r>
      <w:r w:rsidR="00B472DB" w:rsidRPr="00D26992">
        <w:rPr>
          <w:rFonts w:asciiTheme="majorBidi" w:hAnsiTheme="majorBidi" w:cstheme="majorBidi"/>
          <w:sz w:val="23"/>
          <w:szCs w:val="23"/>
          <w:lang w:val="es-ES_tradnl"/>
        </w:rPr>
        <w:t>unta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del TDR</w:t>
      </w:r>
      <w:r w:rsidR="00B472DB"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en relación con los conflictos de intereses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(</w:t>
      </w:r>
      <w:r w:rsidR="00B472DB"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en adelante, 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los </w:t>
      </w:r>
      <w:r w:rsidR="00B472DB" w:rsidRPr="00D26992">
        <w:rPr>
          <w:rFonts w:asciiTheme="majorBidi" w:hAnsiTheme="majorBidi" w:cstheme="majorBidi"/>
          <w:sz w:val="23"/>
          <w:szCs w:val="23"/>
          <w:lang w:val="es-ES_tradnl"/>
        </w:rPr>
        <w:t>«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>Principios</w:t>
      </w:r>
      <w:r w:rsidR="00B472DB" w:rsidRPr="00D26992">
        <w:rPr>
          <w:rFonts w:asciiTheme="majorBidi" w:hAnsiTheme="majorBidi" w:cstheme="majorBidi"/>
          <w:sz w:val="23"/>
          <w:szCs w:val="23"/>
          <w:lang w:val="es-ES_tradnl"/>
        </w:rPr>
        <w:t>»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>) a</w:t>
      </w:r>
      <w:r w:rsidR="003B15C4" w:rsidRPr="00D26992">
        <w:rPr>
          <w:rFonts w:asciiTheme="majorBidi" w:hAnsiTheme="majorBidi" w:cstheme="majorBidi"/>
          <w:sz w:val="23"/>
          <w:szCs w:val="23"/>
          <w:lang w:val="es-ES_tradnl"/>
        </w:rPr>
        <w:t>doptados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por la Junta en su 37</w:t>
      </w:r>
      <w:r w:rsidR="003B15C4" w:rsidRPr="00D26992">
        <w:rPr>
          <w:rFonts w:asciiTheme="majorBidi" w:hAnsiTheme="majorBidi" w:cstheme="majorBidi"/>
          <w:sz w:val="23"/>
          <w:szCs w:val="23"/>
          <w:lang w:val="es-ES_tradnl"/>
        </w:rPr>
        <w:t>.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>ª reunión. Para garantizar la máxima integridad y confianza pública en sus actividades el</w:t>
      </w:r>
      <w:r w:rsidR="008D723D" w:rsidRPr="00D26992">
        <w:rPr>
          <w:rFonts w:asciiTheme="majorBidi" w:hAnsiTheme="majorBidi" w:cstheme="majorBidi"/>
          <w:sz w:val="23"/>
          <w:szCs w:val="23"/>
          <w:lang w:val="es-ES_tradnl"/>
        </w:rPr>
        <w:t> 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TDR exige que los miembros de la Junta </w:t>
      </w:r>
      <w:r w:rsidR="003B15C4" w:rsidRPr="00D26992">
        <w:rPr>
          <w:rFonts w:asciiTheme="majorBidi" w:hAnsiTheme="majorBidi" w:cstheme="majorBidi"/>
          <w:sz w:val="23"/>
          <w:szCs w:val="23"/>
          <w:lang w:val="es-ES_tradnl"/>
        </w:rPr>
        <w:t>declaren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cualquier circunstancia que pueda </w:t>
      </w:r>
      <w:r w:rsidR="004D0744" w:rsidRPr="00D26992">
        <w:rPr>
          <w:rFonts w:asciiTheme="majorBidi" w:hAnsiTheme="majorBidi" w:cstheme="majorBidi"/>
          <w:sz w:val="23"/>
          <w:szCs w:val="23"/>
          <w:lang w:val="es-ES_tradnl"/>
        </w:rPr>
        <w:t>originar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un posible conflicto de intereses en relación con su función como miembros de la Junta.</w:t>
      </w:r>
    </w:p>
    <w:p w14:paraId="59A54757" w14:textId="02DCBC9F" w:rsidR="007C3D52" w:rsidRPr="00D26992" w:rsidRDefault="007C3D52" w:rsidP="007C3D52">
      <w:pPr>
        <w:spacing w:after="180"/>
        <w:jc w:val="both"/>
        <w:rPr>
          <w:rFonts w:asciiTheme="majorBidi" w:hAnsiTheme="majorBidi" w:cstheme="majorBidi"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sz w:val="23"/>
          <w:szCs w:val="23"/>
          <w:lang w:val="es-ES_tradnl"/>
        </w:rPr>
        <w:t>En su calidad de miembro de la Junta, deberá</w:t>
      </w:r>
      <w:r w:rsidR="003B15C4"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usted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declarar en el presente formulario de </w:t>
      </w:r>
      <w:r w:rsidR="004D0744" w:rsidRPr="00D26992">
        <w:rPr>
          <w:rFonts w:asciiTheme="majorBidi" w:hAnsiTheme="majorBidi" w:cstheme="majorBidi"/>
          <w:sz w:val="23"/>
          <w:szCs w:val="23"/>
          <w:lang w:val="es-ES_tradnl"/>
        </w:rPr>
        <w:t>d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eclaración de </w:t>
      </w:r>
      <w:r w:rsidR="004D0744" w:rsidRPr="00D26992">
        <w:rPr>
          <w:rFonts w:asciiTheme="majorBidi" w:hAnsiTheme="majorBidi" w:cstheme="majorBidi"/>
          <w:sz w:val="23"/>
          <w:szCs w:val="23"/>
          <w:lang w:val="es-ES_tradnl"/>
        </w:rPr>
        <w:t>i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ntereses todo interés </w:t>
      </w:r>
      <w:r w:rsidR="004D0744" w:rsidRPr="00D26992">
        <w:rPr>
          <w:rFonts w:asciiTheme="majorBidi" w:hAnsiTheme="majorBidi" w:cstheme="majorBidi"/>
          <w:sz w:val="23"/>
          <w:szCs w:val="23"/>
          <w:lang w:val="es-ES_tradnl"/>
        </w:rPr>
        <w:t>económico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>, profesional o de otra índole que guarde relación con la labor de la Junta</w:t>
      </w:r>
      <w:r w:rsidR="004D0744" w:rsidRPr="00D26992">
        <w:rPr>
          <w:rFonts w:asciiTheme="majorBidi" w:hAnsiTheme="majorBidi" w:cstheme="majorBidi"/>
          <w:sz w:val="23"/>
          <w:szCs w:val="23"/>
          <w:lang w:val="es-ES_tradnl"/>
        </w:rPr>
        <w:t>,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</w:t>
      </w:r>
      <w:r w:rsidRPr="00D26992">
        <w:rPr>
          <w:rFonts w:asciiTheme="majorBidi" w:hAnsiTheme="majorBidi" w:cstheme="majorBidi"/>
          <w:sz w:val="23"/>
          <w:szCs w:val="23"/>
          <w:u w:val="single"/>
          <w:lang w:val="es-ES_tradnl"/>
        </w:rPr>
        <w:t>y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todo interés que pueda verse afectado por el resultado de las decisiones </w:t>
      </w:r>
      <w:r w:rsidR="004D0744" w:rsidRPr="00D26992">
        <w:rPr>
          <w:rFonts w:asciiTheme="majorBidi" w:hAnsiTheme="majorBidi" w:cstheme="majorBidi"/>
          <w:sz w:val="23"/>
          <w:szCs w:val="23"/>
          <w:lang w:val="es-ES_tradnl"/>
        </w:rPr>
        <w:t>adoptadas por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la Junta. También deberá indicar los intereses pertinentes de las </w:t>
      </w:r>
      <w:r w:rsidR="003B15C4" w:rsidRPr="00D26992">
        <w:rPr>
          <w:rFonts w:asciiTheme="majorBidi" w:hAnsiTheme="majorBidi" w:cstheme="majorBidi"/>
          <w:sz w:val="23"/>
          <w:szCs w:val="23"/>
          <w:lang w:val="es-ES_tradnl"/>
        </w:rPr>
        <w:t>p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ersonas </w:t>
      </w:r>
      <w:r w:rsidR="003B15C4" w:rsidRPr="00D26992">
        <w:rPr>
          <w:rFonts w:asciiTheme="majorBidi" w:hAnsiTheme="majorBidi" w:cstheme="majorBidi"/>
          <w:sz w:val="23"/>
          <w:szCs w:val="23"/>
          <w:lang w:val="es-ES_tradnl"/>
        </w:rPr>
        <w:t>a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sociadas e </w:t>
      </w:r>
      <w:r w:rsidR="003B15C4" w:rsidRPr="00D26992">
        <w:rPr>
          <w:rFonts w:asciiTheme="majorBidi" w:hAnsiTheme="majorBidi" w:cstheme="majorBidi"/>
          <w:sz w:val="23"/>
          <w:szCs w:val="23"/>
          <w:lang w:val="es-ES_tradnl"/>
        </w:rPr>
        <w:t>i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nstituciones </w:t>
      </w:r>
      <w:r w:rsidR="003B15C4" w:rsidRPr="00D26992">
        <w:rPr>
          <w:rFonts w:asciiTheme="majorBidi" w:hAnsiTheme="majorBidi" w:cstheme="majorBidi"/>
          <w:sz w:val="23"/>
          <w:szCs w:val="23"/>
          <w:lang w:val="es-ES_tradnl"/>
        </w:rPr>
        <w:t>a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>sociadas, tal como se definen más adelante.</w:t>
      </w:r>
    </w:p>
    <w:p w14:paraId="34AEC4C6" w14:textId="5B02798B" w:rsidR="007C3D52" w:rsidRPr="00D26992" w:rsidRDefault="007C3D52" w:rsidP="007C3D52">
      <w:pPr>
        <w:spacing w:after="180"/>
        <w:jc w:val="both"/>
        <w:rPr>
          <w:rFonts w:asciiTheme="majorBidi" w:hAnsiTheme="majorBidi" w:cstheme="majorBidi"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Por favor, rellene y firme este formulario y devuélvalo a la Secretaría del TDR, ya sea por correo electrónico o postal, de modo que se reciba </w:t>
      </w:r>
      <w:r w:rsidRPr="00D26992">
        <w:rPr>
          <w:rFonts w:asciiTheme="majorBidi" w:hAnsiTheme="majorBidi" w:cstheme="majorBidi"/>
          <w:b/>
          <w:bCs/>
          <w:sz w:val="23"/>
          <w:szCs w:val="23"/>
          <w:lang w:val="es-ES_tradnl"/>
        </w:rPr>
        <w:t xml:space="preserve">a más tardar dos semanas antes del inicio de la próxima reunión de la </w:t>
      </w:r>
      <w:r w:rsidR="00E672CB" w:rsidRPr="00D26992">
        <w:rPr>
          <w:rFonts w:asciiTheme="majorBidi" w:hAnsiTheme="majorBidi" w:cstheme="majorBidi"/>
          <w:b/>
          <w:bCs/>
          <w:sz w:val="23"/>
          <w:szCs w:val="23"/>
          <w:lang w:val="es-ES_tradnl"/>
        </w:rPr>
        <w:t>JCB</w:t>
      </w:r>
      <w:r w:rsidRPr="00D26992">
        <w:rPr>
          <w:rFonts w:asciiTheme="majorBidi" w:hAnsiTheme="majorBidi" w:cstheme="majorBidi"/>
          <w:b/>
          <w:sz w:val="23"/>
          <w:szCs w:val="23"/>
          <w:lang w:val="es-ES_tradnl"/>
        </w:rPr>
        <w:t>.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También se le pide que informe rápidamente a la Secretaría si hay algún cambio en esta información antes </w:t>
      </w:r>
      <w:r w:rsidR="007E5CCF" w:rsidRPr="00D26992">
        <w:rPr>
          <w:rFonts w:asciiTheme="majorBidi" w:hAnsiTheme="majorBidi" w:cstheme="majorBidi"/>
          <w:sz w:val="23"/>
          <w:szCs w:val="23"/>
          <w:lang w:val="es-ES_tradnl"/>
        </w:rPr>
        <w:t>de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la reunión de la Junta</w:t>
      </w:r>
      <w:r w:rsidR="007E5CCF"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o en el transcurso de la misma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. </w:t>
      </w:r>
    </w:p>
    <w:p w14:paraId="2BDDE5E7" w14:textId="3C0F3E2A" w:rsidR="007C3D52" w:rsidRPr="00D26992" w:rsidRDefault="007C3D52" w:rsidP="007C3D52">
      <w:pPr>
        <w:spacing w:after="180"/>
        <w:jc w:val="both"/>
        <w:rPr>
          <w:rFonts w:asciiTheme="majorBidi" w:hAnsiTheme="majorBidi" w:cstheme="majorBidi"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La Secretaría del TDR examinará sus respuestas para determinar si alguna </w:t>
      </w:r>
      <w:r w:rsidR="000358F6"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información 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>divulga</w:t>
      </w:r>
      <w:r w:rsidR="000358F6" w:rsidRPr="00D26992">
        <w:rPr>
          <w:rFonts w:asciiTheme="majorBidi" w:hAnsiTheme="majorBidi" w:cstheme="majorBidi"/>
          <w:sz w:val="23"/>
          <w:szCs w:val="23"/>
          <w:lang w:val="es-ES_tradnl"/>
        </w:rPr>
        <w:t>da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puede plantear un conflicto de intereses real o percibido en relación con sus responsabilidades como miembro de la </w:t>
      </w:r>
      <w:r w:rsidR="00E672CB" w:rsidRPr="00D26992">
        <w:rPr>
          <w:rFonts w:asciiTheme="majorBidi" w:hAnsiTheme="majorBidi" w:cstheme="majorBidi"/>
          <w:sz w:val="23"/>
          <w:szCs w:val="23"/>
          <w:lang w:val="es-ES_tradnl"/>
        </w:rPr>
        <w:t>JCB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. La Secretaría del TDR informará de todos los intereses </w:t>
      </w:r>
      <w:r w:rsidR="000358F6" w:rsidRPr="00D26992">
        <w:rPr>
          <w:rFonts w:asciiTheme="majorBidi" w:hAnsiTheme="majorBidi" w:cstheme="majorBidi"/>
          <w:sz w:val="23"/>
          <w:szCs w:val="23"/>
          <w:lang w:val="es-ES_tradnl"/>
        </w:rPr>
        <w:t>pertinente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>s a</w:t>
      </w:r>
      <w:r w:rsidR="000358F6"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todos los miembros 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de la Junta a través de la Presidencia de la </w:t>
      </w:r>
      <w:r w:rsidR="00E672CB" w:rsidRPr="00D26992">
        <w:rPr>
          <w:rFonts w:asciiTheme="majorBidi" w:hAnsiTheme="majorBidi" w:cstheme="majorBidi"/>
          <w:sz w:val="23"/>
          <w:szCs w:val="23"/>
          <w:lang w:val="es-ES_tradnl"/>
        </w:rPr>
        <w:t>JCB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</w:t>
      </w:r>
      <w:r w:rsidR="002E52FF" w:rsidRPr="00D26992">
        <w:rPr>
          <w:rFonts w:asciiTheme="majorBidi" w:hAnsiTheme="majorBidi" w:cstheme="majorBidi"/>
          <w:sz w:val="23"/>
          <w:szCs w:val="23"/>
          <w:lang w:val="es-ES_tradnl"/>
        </w:rPr>
        <w:t>y emitirá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una recomendación sobre </w:t>
      </w:r>
      <w:r w:rsidR="000358F6"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la forma de gestionar 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>esos intereses de conformidad con los Principios.</w:t>
      </w:r>
    </w:p>
    <w:p w14:paraId="7E005F67" w14:textId="0906E384" w:rsidR="007C3D52" w:rsidRPr="00D26992" w:rsidRDefault="007C3D52" w:rsidP="007C3D52">
      <w:pPr>
        <w:tabs>
          <w:tab w:val="left" w:pos="720"/>
        </w:tabs>
        <w:jc w:val="both"/>
        <w:rPr>
          <w:rFonts w:asciiTheme="majorBidi" w:hAnsiTheme="majorBidi" w:cstheme="majorBidi"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Si bien los formularios cumplimentados son confidenciales, en el informe de la reunión de la </w:t>
      </w:r>
      <w:r w:rsidR="00E672CB" w:rsidRPr="00D26992">
        <w:rPr>
          <w:rFonts w:asciiTheme="majorBidi" w:hAnsiTheme="majorBidi" w:cstheme="majorBidi"/>
          <w:sz w:val="23"/>
          <w:szCs w:val="23"/>
          <w:lang w:val="es-ES_tradnl"/>
        </w:rPr>
        <w:t>JCB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se </w:t>
      </w:r>
      <w:r w:rsidRPr="00D26992">
        <w:rPr>
          <w:rFonts w:asciiTheme="majorBidi" w:hAnsiTheme="majorBidi" w:cstheme="majorBidi"/>
          <w:b/>
          <w:bCs/>
          <w:sz w:val="23"/>
          <w:szCs w:val="23"/>
          <w:lang w:val="es-ES_tradnl"/>
        </w:rPr>
        <w:t>publicará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un resumen de todas las declaraciones y medidas adoptadas para </w:t>
      </w:r>
      <w:r w:rsidR="000358F6" w:rsidRPr="00D26992">
        <w:rPr>
          <w:rFonts w:asciiTheme="majorBidi" w:hAnsiTheme="majorBidi" w:cstheme="majorBidi"/>
          <w:sz w:val="23"/>
          <w:szCs w:val="23"/>
          <w:lang w:val="es-ES_tradnl"/>
        </w:rPr>
        <w:t>gestionar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los intereses declarados. El hecho de rellenar </w:t>
      </w:r>
      <w:r w:rsidR="000358F6"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el presente 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>formulario</w:t>
      </w:r>
      <w:r w:rsidR="000358F6"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de declaración de intereses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significa que usted está de acuerdo con esta condición. Si usted no puede o no quiere revelar los detalles de un interés que puede constituir un conflicto real o percibido, debe </w:t>
      </w:r>
      <w:r w:rsidR="000358F6"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declarar 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que puede existir un conflicto de intereses y la </w:t>
      </w:r>
      <w:r w:rsidR="00E672CB" w:rsidRPr="00D26992">
        <w:rPr>
          <w:rFonts w:asciiTheme="majorBidi" w:hAnsiTheme="majorBidi" w:cstheme="majorBidi"/>
          <w:sz w:val="23"/>
          <w:szCs w:val="23"/>
          <w:lang w:val="es-ES_tradnl"/>
        </w:rPr>
        <w:t>JCB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podrá decidir que</w:t>
      </w:r>
      <w:r w:rsidR="000358F6"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se le excluya 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totalmente de la reunión de la </w:t>
      </w:r>
      <w:r w:rsidR="00E672CB" w:rsidRPr="00D26992">
        <w:rPr>
          <w:rFonts w:asciiTheme="majorBidi" w:hAnsiTheme="majorBidi" w:cstheme="majorBidi"/>
          <w:sz w:val="23"/>
          <w:szCs w:val="23"/>
          <w:lang w:val="es-ES_tradnl"/>
        </w:rPr>
        <w:t>JCB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. </w:t>
      </w:r>
    </w:p>
    <w:p w14:paraId="6F58F5D7" w14:textId="77777777" w:rsidR="007C3D52" w:rsidRPr="00D26992" w:rsidRDefault="007C3D52" w:rsidP="007C3D52">
      <w:pPr>
        <w:tabs>
          <w:tab w:val="left" w:pos="720"/>
        </w:tabs>
        <w:jc w:val="both"/>
        <w:rPr>
          <w:rFonts w:asciiTheme="majorBidi" w:hAnsiTheme="majorBidi" w:cstheme="majorBidi"/>
          <w:b/>
          <w:bCs/>
          <w:sz w:val="23"/>
          <w:szCs w:val="23"/>
          <w:lang w:val="es-ES_tradnl"/>
        </w:rPr>
      </w:pPr>
    </w:p>
    <w:p w14:paraId="42DC2A06" w14:textId="77777777" w:rsidR="007C3D52" w:rsidRPr="00D26992" w:rsidRDefault="007C3D52" w:rsidP="007C3D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40" w:lineRule="exact"/>
        <w:ind w:left="851"/>
        <w:rPr>
          <w:rFonts w:asciiTheme="majorBidi" w:hAnsiTheme="majorBidi" w:cstheme="majorBidi"/>
          <w:sz w:val="23"/>
          <w:szCs w:val="23"/>
          <w:lang w:val="es-ES_tradnl"/>
        </w:rPr>
      </w:pPr>
    </w:p>
    <w:p w14:paraId="1344F7D5" w14:textId="3142C230" w:rsidR="007C3D52" w:rsidRPr="00D26992" w:rsidRDefault="007C3D52" w:rsidP="00694A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3402"/>
          <w:tab w:val="right" w:leader="dot" w:pos="9356"/>
        </w:tabs>
        <w:spacing w:before="180" w:after="180"/>
        <w:ind w:left="851"/>
        <w:rPr>
          <w:rFonts w:asciiTheme="majorBidi" w:hAnsiTheme="majorBidi" w:cstheme="majorBidi"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sz w:val="23"/>
          <w:szCs w:val="23"/>
          <w:lang w:val="es-ES_tradnl"/>
        </w:rPr>
        <w:t>Nombre: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ab/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ab/>
      </w:r>
    </w:p>
    <w:p w14:paraId="397E58DF" w14:textId="6852E756" w:rsidR="007C3D52" w:rsidRPr="00D26992" w:rsidRDefault="007C3D52" w:rsidP="00694A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3402"/>
          <w:tab w:val="right" w:leader="dot" w:pos="9356"/>
        </w:tabs>
        <w:spacing w:before="240"/>
        <w:ind w:left="851"/>
        <w:rPr>
          <w:rFonts w:asciiTheme="majorBidi" w:hAnsiTheme="majorBidi" w:cstheme="majorBidi"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Afiliación </w:t>
      </w:r>
      <w:r w:rsidR="000358F6" w:rsidRPr="00D26992">
        <w:rPr>
          <w:rFonts w:asciiTheme="majorBidi" w:hAnsiTheme="majorBidi" w:cstheme="majorBidi"/>
          <w:sz w:val="23"/>
          <w:szCs w:val="23"/>
          <w:lang w:val="es-ES_tradnl"/>
        </w:rPr>
        <w:t>del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miembro </w:t>
      </w:r>
    </w:p>
    <w:p w14:paraId="57E45D13" w14:textId="071D073D" w:rsidR="007C3D52" w:rsidRPr="00D26992" w:rsidRDefault="007C3D52" w:rsidP="00694A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3402"/>
          <w:tab w:val="right" w:leader="dot" w:pos="9356"/>
        </w:tabs>
        <w:spacing w:after="240"/>
        <w:ind w:left="851"/>
        <w:rPr>
          <w:rFonts w:asciiTheme="majorBidi" w:hAnsiTheme="majorBidi" w:cstheme="majorBidi"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sz w:val="23"/>
          <w:szCs w:val="23"/>
          <w:lang w:val="es-ES_tradnl"/>
        </w:rPr>
        <w:t>de la Junta: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ab/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ab/>
      </w:r>
    </w:p>
    <w:p w14:paraId="6ED392AB" w14:textId="77777777" w:rsidR="007C3D52" w:rsidRPr="00D26992" w:rsidRDefault="007C3D52" w:rsidP="00694A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3402"/>
          <w:tab w:val="right" w:leader="dot" w:pos="9356"/>
        </w:tabs>
        <w:spacing w:before="180" w:after="180"/>
        <w:ind w:left="851"/>
        <w:rPr>
          <w:rFonts w:asciiTheme="majorBidi" w:hAnsiTheme="majorBidi" w:cstheme="majorBidi"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sz w:val="23"/>
          <w:szCs w:val="23"/>
          <w:lang w:val="es-ES_tradnl"/>
        </w:rPr>
        <w:tab/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ab/>
      </w:r>
    </w:p>
    <w:p w14:paraId="45AE921F" w14:textId="5BBC66E5" w:rsidR="007C3D52" w:rsidRPr="00D26992" w:rsidRDefault="007C3D52" w:rsidP="00694A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3402"/>
          <w:tab w:val="right" w:leader="dot" w:pos="9356"/>
        </w:tabs>
        <w:spacing w:before="180" w:after="180"/>
        <w:ind w:left="851"/>
        <w:rPr>
          <w:rFonts w:asciiTheme="majorBidi" w:hAnsiTheme="majorBidi" w:cstheme="majorBidi"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sz w:val="23"/>
          <w:szCs w:val="23"/>
          <w:lang w:val="es-ES_tradnl"/>
        </w:rPr>
        <w:t>Correo electrónico: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ab/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ab/>
      </w:r>
    </w:p>
    <w:p w14:paraId="55288D98" w14:textId="77777777" w:rsidR="007C3D52" w:rsidRPr="00D26992" w:rsidRDefault="007C3D52" w:rsidP="00694A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180" w:after="180" w:line="40" w:lineRule="exact"/>
        <w:ind w:left="851"/>
        <w:rPr>
          <w:rFonts w:asciiTheme="majorBidi" w:hAnsiTheme="majorBidi" w:cstheme="majorBidi"/>
          <w:b/>
          <w:bCs/>
          <w:sz w:val="23"/>
          <w:szCs w:val="23"/>
          <w:lang w:val="es-ES_tradnl"/>
        </w:rPr>
      </w:pPr>
    </w:p>
    <w:p w14:paraId="29650547" w14:textId="77777777" w:rsidR="007C3D52" w:rsidRPr="00D26992" w:rsidRDefault="007C3D52" w:rsidP="007C3D52">
      <w:pPr>
        <w:rPr>
          <w:rFonts w:asciiTheme="majorBidi" w:hAnsiTheme="majorBidi" w:cstheme="majorBidi"/>
          <w:b/>
          <w:bCs/>
          <w:sz w:val="23"/>
          <w:szCs w:val="23"/>
          <w:lang w:val="es-ES_tradnl"/>
        </w:rPr>
      </w:pPr>
    </w:p>
    <w:p w14:paraId="23882D11" w14:textId="4C7D829E" w:rsidR="007C3D52" w:rsidRPr="00D26992" w:rsidRDefault="007C3D52" w:rsidP="007C3D52">
      <w:pPr>
        <w:tabs>
          <w:tab w:val="left" w:pos="1701"/>
          <w:tab w:val="right" w:leader="dot" w:pos="9356"/>
        </w:tabs>
        <w:jc w:val="both"/>
        <w:rPr>
          <w:rFonts w:asciiTheme="majorBidi" w:hAnsiTheme="majorBidi" w:cstheme="majorBidi"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b/>
          <w:bCs/>
          <w:i/>
          <w:iCs/>
          <w:sz w:val="23"/>
          <w:szCs w:val="23"/>
          <w:lang w:val="es-ES_tradnl"/>
        </w:rPr>
        <w:t>Nombre de la reunión: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 xml:space="preserve"> </w:t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ab/>
      </w:r>
    </w:p>
    <w:p w14:paraId="378C950E" w14:textId="17B86B7A" w:rsidR="007C3D52" w:rsidRPr="00D26992" w:rsidRDefault="007C3D52" w:rsidP="007C3D52">
      <w:pPr>
        <w:tabs>
          <w:tab w:val="left" w:pos="1701"/>
          <w:tab w:val="right" w:leader="dot" w:pos="9356"/>
        </w:tabs>
        <w:jc w:val="both"/>
        <w:rPr>
          <w:rFonts w:asciiTheme="majorBidi" w:hAnsiTheme="majorBidi" w:cstheme="majorBidi"/>
          <w:b/>
          <w:bCs/>
          <w:i/>
          <w:iCs/>
          <w:sz w:val="23"/>
          <w:szCs w:val="23"/>
          <w:lang w:val="es-ES_tradnl"/>
        </w:rPr>
      </w:pPr>
    </w:p>
    <w:p w14:paraId="273EF9ED" w14:textId="43668C35" w:rsidR="007C3D52" w:rsidRPr="00D26992" w:rsidRDefault="007C3D52" w:rsidP="007C3D52">
      <w:pPr>
        <w:tabs>
          <w:tab w:val="left" w:pos="1701"/>
          <w:tab w:val="right" w:leader="dot" w:pos="9356"/>
        </w:tabs>
        <w:jc w:val="both"/>
        <w:rPr>
          <w:rFonts w:asciiTheme="majorBidi" w:hAnsiTheme="majorBidi" w:cstheme="majorBidi"/>
          <w:b/>
          <w:bCs/>
          <w:i/>
          <w:iCs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b/>
          <w:bCs/>
          <w:i/>
          <w:iCs/>
          <w:sz w:val="23"/>
          <w:szCs w:val="23"/>
          <w:lang w:val="es-ES_tradnl"/>
        </w:rPr>
        <w:t>Fechas:</w:t>
      </w:r>
      <w:r w:rsidRPr="00D26992">
        <w:rPr>
          <w:rFonts w:asciiTheme="majorBidi" w:hAnsiTheme="majorBidi" w:cstheme="majorBidi"/>
          <w:b/>
          <w:bCs/>
          <w:i/>
          <w:iCs/>
          <w:sz w:val="23"/>
          <w:szCs w:val="23"/>
          <w:lang w:val="es-ES_tradnl"/>
        </w:rPr>
        <w:tab/>
      </w:r>
      <w:r w:rsidRPr="00D26992">
        <w:rPr>
          <w:rFonts w:asciiTheme="majorBidi" w:hAnsiTheme="majorBidi" w:cstheme="majorBidi"/>
          <w:sz w:val="23"/>
          <w:szCs w:val="23"/>
          <w:lang w:val="es-ES_tradnl"/>
        </w:rPr>
        <w:tab/>
      </w:r>
    </w:p>
    <w:p w14:paraId="3606C9A6" w14:textId="77777777" w:rsidR="007C3D52" w:rsidRPr="00D26992" w:rsidRDefault="007C3D52" w:rsidP="007C3D52">
      <w:pPr>
        <w:jc w:val="both"/>
        <w:rPr>
          <w:rFonts w:asciiTheme="majorBidi" w:hAnsiTheme="majorBidi" w:cstheme="majorBidi"/>
          <w:i/>
          <w:iCs/>
          <w:sz w:val="23"/>
          <w:szCs w:val="23"/>
          <w:lang w:val="es-ES_tradnl"/>
        </w:rPr>
      </w:pPr>
    </w:p>
    <w:p w14:paraId="71E010DE" w14:textId="414CE36C" w:rsidR="007C3D52" w:rsidRPr="00D26992" w:rsidRDefault="000358F6" w:rsidP="00694A20">
      <w:pPr>
        <w:spacing w:after="120"/>
        <w:jc w:val="both"/>
        <w:rPr>
          <w:rFonts w:asciiTheme="majorBidi" w:hAnsiTheme="majorBidi" w:cstheme="majorBidi"/>
          <w:i/>
          <w:iCs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lastRenderedPageBreak/>
        <w:t xml:space="preserve">Sírvase </w:t>
      </w:r>
      <w:r w:rsidR="007C3D52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respond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er</w:t>
      </w:r>
      <w:r w:rsidR="007C3D52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 a cada una de las preguntas siguientes. Si la respuesta a alguna de las preguntas es afirmativa, describa brevemente las circunstancias en la última página del formulario.</w:t>
      </w:r>
    </w:p>
    <w:p w14:paraId="1ADCC2E2" w14:textId="0B4B3187" w:rsidR="007C3D52" w:rsidRPr="00D26992" w:rsidRDefault="007C3D52" w:rsidP="00694A20">
      <w:pPr>
        <w:numPr>
          <w:ilvl w:val="0"/>
          <w:numId w:val="3"/>
        </w:numPr>
        <w:spacing w:after="120"/>
        <w:jc w:val="both"/>
        <w:rPr>
          <w:rFonts w:asciiTheme="majorBidi" w:hAnsiTheme="majorBidi" w:cstheme="majorBidi"/>
          <w:i/>
          <w:iCs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El término </w:t>
      </w:r>
      <w:r w:rsidR="000358F6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«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usted</w:t>
      </w:r>
      <w:r w:rsidR="000358F6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»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 se refiere a usted mismo, a una </w:t>
      </w:r>
      <w:r w:rsidR="000358F6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p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ersona </w:t>
      </w:r>
      <w:r w:rsidR="000358F6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a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sociada o a una </w:t>
      </w:r>
      <w:r w:rsidR="000358F6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i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nstitución </w:t>
      </w:r>
      <w:r w:rsidR="000358F6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a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sociada.</w:t>
      </w:r>
    </w:p>
    <w:p w14:paraId="222D14CC" w14:textId="57A10BEE" w:rsidR="007C3D52" w:rsidRPr="00D26992" w:rsidRDefault="007C3D52" w:rsidP="00694A20">
      <w:pPr>
        <w:numPr>
          <w:ilvl w:val="0"/>
          <w:numId w:val="3"/>
        </w:numPr>
        <w:spacing w:after="120"/>
        <w:jc w:val="both"/>
        <w:rPr>
          <w:rFonts w:asciiTheme="majorBidi" w:hAnsiTheme="majorBidi" w:cstheme="majorBidi"/>
          <w:i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Por </w:t>
      </w:r>
      <w:r w:rsidR="000358F6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«p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ersona </w:t>
      </w:r>
      <w:r w:rsidR="000358F6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a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sociada</w:t>
      </w:r>
      <w:r w:rsidR="000358F6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»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 se entiende el cónyuge (o pareja con la que el miembro de la </w:t>
      </w:r>
      <w:r w:rsidR="00E672CB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JCB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 </w:t>
      </w:r>
      <w:r w:rsidR="002E52FF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mantenga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 una relación estrecha similar) e hijos de un miembro de la Junta</w:t>
      </w:r>
      <w:r w:rsidRPr="00D26992">
        <w:rPr>
          <w:rFonts w:asciiTheme="majorBidi" w:hAnsiTheme="majorBidi" w:cstheme="majorBidi"/>
          <w:i/>
          <w:sz w:val="23"/>
          <w:szCs w:val="23"/>
          <w:lang w:val="es-ES_tradnl"/>
        </w:rPr>
        <w:t>.</w:t>
      </w:r>
    </w:p>
    <w:p w14:paraId="70CA5E57" w14:textId="6B1D6208" w:rsidR="002E52FF" w:rsidRPr="00D26992" w:rsidRDefault="007C3D52" w:rsidP="00694A20">
      <w:pPr>
        <w:numPr>
          <w:ilvl w:val="0"/>
          <w:numId w:val="3"/>
        </w:numPr>
        <w:spacing w:after="120"/>
        <w:jc w:val="both"/>
        <w:rPr>
          <w:rFonts w:asciiTheme="majorBidi" w:hAnsiTheme="majorBidi" w:cstheme="majorBidi"/>
          <w:i/>
          <w:iCs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Por </w:t>
      </w:r>
      <w:r w:rsidR="000358F6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«i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nstitución </w:t>
      </w:r>
      <w:r w:rsidR="000358F6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a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sociada</w:t>
      </w:r>
      <w:r w:rsidR="000358F6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»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 se entiende: i) toda organización, sociedad o gobierno en que un miembro de la </w:t>
      </w:r>
      <w:r w:rsidR="00E672CB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JCB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 </w:t>
      </w:r>
      <w:r w:rsidR="000358F6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preste servicio 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como funcionario, director, fideicomisario, socio, empleado, asesor o consultor; y ii) toda organización, sociedad, gobierno o institución similar con que un miembro de la Junta esté negociando o </w:t>
      </w:r>
      <w:r w:rsidR="00A80903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haya concluido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 un acuerdo </w:t>
      </w:r>
      <w:r w:rsidR="00A80903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para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 un posible empleo.</w:t>
      </w:r>
    </w:p>
    <w:p w14:paraId="6FFFC8A0" w14:textId="23BDF53A" w:rsidR="007C3D52" w:rsidRPr="00D26992" w:rsidRDefault="007C3D52" w:rsidP="00694A20">
      <w:pPr>
        <w:numPr>
          <w:ilvl w:val="0"/>
          <w:numId w:val="3"/>
        </w:numPr>
        <w:spacing w:after="120"/>
        <w:jc w:val="both"/>
        <w:rPr>
          <w:rFonts w:asciiTheme="majorBidi" w:hAnsiTheme="majorBidi" w:cstheme="majorBidi"/>
          <w:i/>
          <w:iCs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El término </w:t>
      </w:r>
      <w:r w:rsidR="00A80903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«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sociedad</w:t>
      </w:r>
      <w:r w:rsidR="00A80903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»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 se refiere a una empresa comercial e incluye una asociación industrial, una institución de investigación u otra entidad cuya financiación proceda en gran medida de una sociedad, o </w:t>
      </w:r>
      <w:r w:rsidR="00A80903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que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 </w:t>
      </w:r>
      <w:r w:rsidR="002E52FF" w:rsidRPr="00D2699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es-ES_tradnl" w:eastAsia="es-ES_tradnl"/>
        </w:rPr>
        <w:t>no se encuentre de otro modo en condiciones de plena competencia</w:t>
      </w:r>
      <w:r w:rsidR="00A80903" w:rsidRPr="00D2699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es-ES_tradnl" w:eastAsia="es-ES_tradnl"/>
        </w:rPr>
        <w:t xml:space="preserve"> con una sociedad</w:t>
      </w:r>
      <w:r w:rsidR="002E52FF" w:rsidRPr="00D2699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es-ES_tradnl" w:eastAsia="es-ES_tradnl"/>
        </w:rPr>
        <w:t>.</w:t>
      </w:r>
    </w:p>
    <w:p w14:paraId="42C09E6E" w14:textId="37F37B76" w:rsidR="007C3D52" w:rsidRPr="00D26992" w:rsidRDefault="007C3D52" w:rsidP="007C3D52">
      <w:pPr>
        <w:numPr>
          <w:ilvl w:val="0"/>
          <w:numId w:val="3"/>
        </w:numPr>
        <w:spacing w:before="120" w:after="120"/>
        <w:jc w:val="both"/>
        <w:rPr>
          <w:rFonts w:asciiTheme="majorBidi" w:hAnsiTheme="majorBidi" w:cstheme="majorBidi"/>
          <w:i/>
          <w:iCs/>
          <w:sz w:val="23"/>
          <w:szCs w:val="23"/>
          <w:lang w:val="es-ES_tradnl"/>
        </w:rPr>
      </w:pP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El término </w:t>
      </w:r>
      <w:r w:rsidR="00A80903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«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organización</w:t>
      </w:r>
      <w:r w:rsidR="00A80903"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>»</w:t>
      </w:r>
      <w:r w:rsidRPr="00D26992">
        <w:rPr>
          <w:rFonts w:asciiTheme="majorBidi" w:hAnsiTheme="majorBidi" w:cstheme="majorBidi"/>
          <w:i/>
          <w:iCs/>
          <w:sz w:val="23"/>
          <w:szCs w:val="23"/>
          <w:lang w:val="es-ES_tradnl"/>
        </w:rPr>
        <w:t xml:space="preserve"> incluye una organización o fundación internacional o sin fines de lucro. </w:t>
      </w:r>
    </w:p>
    <w:p w14:paraId="728AC8FC" w14:textId="77777777" w:rsidR="007C3D52" w:rsidRPr="00D26992" w:rsidRDefault="007C3D52" w:rsidP="007C3D52">
      <w:pPr>
        <w:tabs>
          <w:tab w:val="left" w:pos="0"/>
        </w:tabs>
        <w:spacing w:before="120" w:after="120"/>
        <w:jc w:val="both"/>
        <w:rPr>
          <w:rFonts w:eastAsia="Times"/>
          <w:bCs/>
          <w:iCs/>
          <w:sz w:val="23"/>
          <w:szCs w:val="23"/>
          <w:lang w:val="es-ES_tradnl"/>
        </w:rPr>
      </w:pPr>
    </w:p>
    <w:tbl>
      <w:tblPr>
        <w:tblStyle w:val="TableGrid"/>
        <w:tblW w:w="9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85"/>
        <w:gridCol w:w="481"/>
        <w:gridCol w:w="461"/>
        <w:gridCol w:w="567"/>
      </w:tblGrid>
      <w:tr w:rsidR="007C3D52" w:rsidRPr="00D26992" w14:paraId="2CFCB930" w14:textId="77777777" w:rsidTr="008D723D">
        <w:tc>
          <w:tcPr>
            <w:tcW w:w="7338" w:type="dxa"/>
          </w:tcPr>
          <w:p w14:paraId="514D6262" w14:textId="79546E70" w:rsidR="007C3D52" w:rsidRPr="00D26992" w:rsidRDefault="007C3D52" w:rsidP="00694A20">
            <w:pPr>
              <w:pStyle w:val="ListParagraph"/>
              <w:numPr>
                <w:ilvl w:val="0"/>
                <w:numId w:val="4"/>
              </w:numPr>
              <w:spacing w:after="180"/>
              <w:ind w:left="426" w:right="240"/>
              <w:contextualSpacing w:val="0"/>
              <w:rPr>
                <w:rFonts w:cs="Times New (W1)"/>
                <w:sz w:val="22"/>
                <w:szCs w:val="22"/>
                <w:lang w:val="es-ES_tradnl"/>
              </w:rPr>
            </w:pP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¿Tiene usted o una </w:t>
            </w:r>
            <w:r w:rsidR="00A8090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p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ersona </w:t>
            </w:r>
            <w:r w:rsidR="00A8090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a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sociada o </w:t>
            </w:r>
            <w:r w:rsidR="00A8090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i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nstitución </w:t>
            </w:r>
            <w:r w:rsidR="00A8090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a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sociada algún interés </w:t>
            </w:r>
            <w:r w:rsidR="00032EB4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económico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 o de otro tipo que pu</w:t>
            </w:r>
            <w:r w:rsidR="00A8090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diera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 afectar o pudiera </w:t>
            </w:r>
            <w:r w:rsidR="00A8090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percibirse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 que afecta a su independencia y objetividad en el desempeño de sus deberes y responsabilidades en la </w:t>
            </w:r>
            <w:r w:rsidR="00E672CB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JCB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?</w:t>
            </w:r>
          </w:p>
        </w:tc>
        <w:tc>
          <w:tcPr>
            <w:tcW w:w="385" w:type="dxa"/>
          </w:tcPr>
          <w:p w14:paraId="20C426BD" w14:textId="7921AB50" w:rsidR="007C3D52" w:rsidRPr="00D26992" w:rsidRDefault="007C3D52" w:rsidP="00694A20">
            <w:pPr>
              <w:tabs>
                <w:tab w:val="left" w:pos="70"/>
              </w:tabs>
              <w:spacing w:after="180"/>
              <w:jc w:val="right"/>
              <w:rPr>
                <w:sz w:val="22"/>
                <w:lang w:val="es-ES_tradnl"/>
              </w:rPr>
            </w:pPr>
            <w:r w:rsidRPr="00D26992">
              <w:rPr>
                <w:lang w:val="es-ES_tradnl"/>
              </w:rPr>
              <w:t>Sí</w:t>
            </w:r>
          </w:p>
        </w:tc>
        <w:tc>
          <w:tcPr>
            <w:tcW w:w="481" w:type="dxa"/>
          </w:tcPr>
          <w:p w14:paraId="200EF209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992">
              <w:rPr>
                <w:lang w:val="es-ES_tradnl"/>
              </w:rPr>
              <w:instrText xml:space="preserve"> FORMCHECKBOX </w:instrText>
            </w:r>
            <w:r w:rsidR="00694A20">
              <w:rPr>
                <w:lang w:val="es-ES_tradnl"/>
              </w:rPr>
            </w:r>
            <w:r w:rsidR="00694A20">
              <w:rPr>
                <w:lang w:val="es-ES_tradnl"/>
              </w:rPr>
              <w:fldChar w:fldCharType="separate"/>
            </w:r>
            <w:r w:rsidRPr="00D26992">
              <w:rPr>
                <w:lang w:val="es-ES_tradnl"/>
              </w:rPr>
              <w:fldChar w:fldCharType="end"/>
            </w:r>
          </w:p>
        </w:tc>
        <w:tc>
          <w:tcPr>
            <w:tcW w:w="461" w:type="dxa"/>
          </w:tcPr>
          <w:p w14:paraId="786800C8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t>No</w:t>
            </w:r>
          </w:p>
        </w:tc>
        <w:tc>
          <w:tcPr>
            <w:tcW w:w="567" w:type="dxa"/>
          </w:tcPr>
          <w:p w14:paraId="48F2FDBB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992">
              <w:rPr>
                <w:lang w:val="es-ES_tradnl"/>
              </w:rPr>
              <w:instrText xml:space="preserve"> FORMCHECKBOX </w:instrText>
            </w:r>
            <w:r w:rsidR="00694A20">
              <w:rPr>
                <w:lang w:val="es-ES_tradnl"/>
              </w:rPr>
            </w:r>
            <w:r w:rsidR="00694A20">
              <w:rPr>
                <w:lang w:val="es-ES_tradnl"/>
              </w:rPr>
              <w:fldChar w:fldCharType="separate"/>
            </w:r>
            <w:r w:rsidRPr="00D26992">
              <w:rPr>
                <w:lang w:val="es-ES_tradnl"/>
              </w:rPr>
              <w:fldChar w:fldCharType="end"/>
            </w:r>
          </w:p>
        </w:tc>
      </w:tr>
      <w:tr w:rsidR="007C3D52" w:rsidRPr="00D26992" w14:paraId="0CF1B3A9" w14:textId="77777777" w:rsidTr="008D723D">
        <w:tc>
          <w:tcPr>
            <w:tcW w:w="7338" w:type="dxa"/>
          </w:tcPr>
          <w:p w14:paraId="76594080" w14:textId="62F9B2EC" w:rsidR="007C3D52" w:rsidRPr="00D26992" w:rsidRDefault="007C3D52" w:rsidP="00694A20">
            <w:pPr>
              <w:pStyle w:val="ListParagraph"/>
              <w:numPr>
                <w:ilvl w:val="0"/>
                <w:numId w:val="4"/>
              </w:numPr>
              <w:spacing w:after="180"/>
              <w:ind w:left="426" w:right="240"/>
              <w:contextualSpacing w:val="0"/>
              <w:rPr>
                <w:rFonts w:cs="Times New (W1)"/>
                <w:sz w:val="22"/>
                <w:szCs w:val="22"/>
                <w:lang w:val="es-ES_tradnl"/>
              </w:rPr>
            </w:pP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¿Tiene usted o una </w:t>
            </w:r>
            <w:r w:rsidR="00A8090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p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ersona </w:t>
            </w:r>
            <w:r w:rsidR="00A8090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a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sociada o </w:t>
            </w:r>
            <w:r w:rsidR="00A8090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i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nstitución </w:t>
            </w:r>
            <w:r w:rsidR="00A8090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a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sociada algún interés </w:t>
            </w:r>
            <w:r w:rsidR="00032EB4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económico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 o de otr</w:t>
            </w:r>
            <w:r w:rsidR="00A8090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o tipo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, por ejemplo, por el hecho de </w:t>
            </w:r>
            <w:r w:rsidR="007E652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desempeñar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 un cargo o posición, o por representa</w:t>
            </w:r>
            <w:r w:rsidR="007E652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r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 intereses u opiniones, que pu</w:t>
            </w:r>
            <w:r w:rsidR="007E652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diera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 comprometer o socavar la confianza que el público deposita en la toma de decisiones de la </w:t>
            </w:r>
            <w:r w:rsidR="00E672CB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JCB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?</w:t>
            </w:r>
          </w:p>
        </w:tc>
        <w:tc>
          <w:tcPr>
            <w:tcW w:w="385" w:type="dxa"/>
          </w:tcPr>
          <w:p w14:paraId="590C5513" w14:textId="475232A4" w:rsidR="007C3D52" w:rsidRPr="00D26992" w:rsidRDefault="007C3D52" w:rsidP="00694A20">
            <w:pPr>
              <w:spacing w:after="180"/>
              <w:jc w:val="right"/>
              <w:rPr>
                <w:sz w:val="22"/>
                <w:lang w:val="es-ES_tradnl"/>
              </w:rPr>
            </w:pPr>
            <w:r w:rsidRPr="00D26992">
              <w:rPr>
                <w:lang w:val="es-ES_tradnl"/>
              </w:rPr>
              <w:t>Sí</w:t>
            </w:r>
          </w:p>
        </w:tc>
        <w:tc>
          <w:tcPr>
            <w:tcW w:w="481" w:type="dxa"/>
          </w:tcPr>
          <w:p w14:paraId="4928AD5E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992">
              <w:rPr>
                <w:lang w:val="es-ES_tradnl"/>
              </w:rPr>
              <w:instrText xml:space="preserve"> FORMCHECKBOX </w:instrText>
            </w:r>
            <w:r w:rsidR="00694A20">
              <w:rPr>
                <w:lang w:val="es-ES_tradnl"/>
              </w:rPr>
            </w:r>
            <w:r w:rsidR="00694A20">
              <w:rPr>
                <w:lang w:val="es-ES_tradnl"/>
              </w:rPr>
              <w:fldChar w:fldCharType="separate"/>
            </w:r>
            <w:r w:rsidRPr="00D26992">
              <w:rPr>
                <w:lang w:val="es-ES_tradnl"/>
              </w:rPr>
              <w:fldChar w:fldCharType="end"/>
            </w:r>
          </w:p>
        </w:tc>
        <w:tc>
          <w:tcPr>
            <w:tcW w:w="461" w:type="dxa"/>
          </w:tcPr>
          <w:p w14:paraId="388FC577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t>No</w:t>
            </w:r>
          </w:p>
        </w:tc>
        <w:tc>
          <w:tcPr>
            <w:tcW w:w="567" w:type="dxa"/>
          </w:tcPr>
          <w:p w14:paraId="7E9749A8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992">
              <w:rPr>
                <w:lang w:val="es-ES_tradnl"/>
              </w:rPr>
              <w:instrText xml:space="preserve"> FORMCHECKBOX </w:instrText>
            </w:r>
            <w:r w:rsidR="00694A20">
              <w:rPr>
                <w:lang w:val="es-ES_tradnl"/>
              </w:rPr>
            </w:r>
            <w:r w:rsidR="00694A20">
              <w:rPr>
                <w:lang w:val="es-ES_tradnl"/>
              </w:rPr>
              <w:fldChar w:fldCharType="separate"/>
            </w:r>
            <w:r w:rsidRPr="00D26992">
              <w:rPr>
                <w:lang w:val="es-ES_tradnl"/>
              </w:rPr>
              <w:fldChar w:fldCharType="end"/>
            </w:r>
          </w:p>
        </w:tc>
      </w:tr>
      <w:tr w:rsidR="007C3D52" w:rsidRPr="00D26992" w14:paraId="6CC0F8ED" w14:textId="77777777" w:rsidTr="008D723D">
        <w:tc>
          <w:tcPr>
            <w:tcW w:w="7338" w:type="dxa"/>
          </w:tcPr>
          <w:p w14:paraId="2F86172A" w14:textId="2C842B97" w:rsidR="007C3D52" w:rsidRPr="00D26992" w:rsidRDefault="007C3D52" w:rsidP="00694A20">
            <w:pPr>
              <w:pStyle w:val="ListParagraph"/>
              <w:numPr>
                <w:ilvl w:val="0"/>
                <w:numId w:val="4"/>
              </w:numPr>
              <w:spacing w:after="180"/>
              <w:ind w:left="426" w:right="240"/>
              <w:contextualSpacing w:val="0"/>
              <w:rPr>
                <w:rFonts w:cs="Times New (W1)"/>
                <w:sz w:val="22"/>
                <w:szCs w:val="22"/>
                <w:lang w:val="es-ES_tradnl"/>
              </w:rPr>
            </w:pP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¿Tiene usted alguna razón para creer que sus intereses o los </w:t>
            </w:r>
            <w:r w:rsidR="007E652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intereses 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de una </w:t>
            </w:r>
            <w:r w:rsidR="007E652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p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ersona </w:t>
            </w:r>
            <w:r w:rsidR="007E652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a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sociada o </w:t>
            </w:r>
            <w:r w:rsidR="007E652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i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nstitución </w:t>
            </w:r>
            <w:r w:rsidR="007E652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a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sociada pu</w:t>
            </w:r>
            <w:r w:rsidR="007E6523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dieran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 crear la percepción de que </w:t>
            </w:r>
            <w:r w:rsidR="00421AD9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usted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 utiliza su función en la </w:t>
            </w:r>
            <w:r w:rsidR="00E672CB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JCB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 para su beneficio personal o 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en beneficio de 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una 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p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ersona 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a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sociada o 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i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nstitución 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a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sociada?</w:t>
            </w:r>
          </w:p>
        </w:tc>
        <w:tc>
          <w:tcPr>
            <w:tcW w:w="385" w:type="dxa"/>
          </w:tcPr>
          <w:p w14:paraId="463365A6" w14:textId="24C772BE" w:rsidR="007C3D52" w:rsidRPr="00D26992" w:rsidRDefault="007C3D52" w:rsidP="00694A20">
            <w:pPr>
              <w:spacing w:after="180"/>
              <w:jc w:val="right"/>
              <w:rPr>
                <w:sz w:val="22"/>
                <w:lang w:val="es-ES_tradnl"/>
              </w:rPr>
            </w:pPr>
            <w:r w:rsidRPr="00D26992">
              <w:rPr>
                <w:lang w:val="es-ES_tradnl"/>
              </w:rPr>
              <w:t>Sí</w:t>
            </w:r>
          </w:p>
        </w:tc>
        <w:tc>
          <w:tcPr>
            <w:tcW w:w="481" w:type="dxa"/>
          </w:tcPr>
          <w:p w14:paraId="3CCF5E68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992">
              <w:rPr>
                <w:lang w:val="es-ES_tradnl"/>
              </w:rPr>
              <w:instrText xml:space="preserve"> FORMCHECKBOX </w:instrText>
            </w:r>
            <w:r w:rsidR="00694A20">
              <w:rPr>
                <w:lang w:val="es-ES_tradnl"/>
              </w:rPr>
            </w:r>
            <w:r w:rsidR="00694A20">
              <w:rPr>
                <w:lang w:val="es-ES_tradnl"/>
              </w:rPr>
              <w:fldChar w:fldCharType="separate"/>
            </w:r>
            <w:r w:rsidRPr="00D26992">
              <w:rPr>
                <w:lang w:val="es-ES_tradnl"/>
              </w:rPr>
              <w:fldChar w:fldCharType="end"/>
            </w:r>
          </w:p>
        </w:tc>
        <w:tc>
          <w:tcPr>
            <w:tcW w:w="461" w:type="dxa"/>
          </w:tcPr>
          <w:p w14:paraId="7A659218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t>No</w:t>
            </w:r>
          </w:p>
        </w:tc>
        <w:tc>
          <w:tcPr>
            <w:tcW w:w="567" w:type="dxa"/>
          </w:tcPr>
          <w:p w14:paraId="25A2AC84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992">
              <w:rPr>
                <w:lang w:val="es-ES_tradnl"/>
              </w:rPr>
              <w:instrText xml:space="preserve"> FORMCHECKBOX </w:instrText>
            </w:r>
            <w:r w:rsidR="00694A20">
              <w:rPr>
                <w:lang w:val="es-ES_tradnl"/>
              </w:rPr>
            </w:r>
            <w:r w:rsidR="00694A20">
              <w:rPr>
                <w:lang w:val="es-ES_tradnl"/>
              </w:rPr>
              <w:fldChar w:fldCharType="separate"/>
            </w:r>
            <w:r w:rsidRPr="00D26992">
              <w:rPr>
                <w:lang w:val="es-ES_tradnl"/>
              </w:rPr>
              <w:fldChar w:fldCharType="end"/>
            </w:r>
          </w:p>
        </w:tc>
      </w:tr>
      <w:tr w:rsidR="007C3D52" w:rsidRPr="00D26992" w14:paraId="72BB43D0" w14:textId="77777777" w:rsidTr="008D723D">
        <w:tc>
          <w:tcPr>
            <w:tcW w:w="7338" w:type="dxa"/>
          </w:tcPr>
          <w:p w14:paraId="421A860C" w14:textId="33AC9844" w:rsidR="007C3D52" w:rsidRPr="00D26992" w:rsidRDefault="007C3D52" w:rsidP="00694A20">
            <w:pPr>
              <w:pStyle w:val="ListParagraph"/>
              <w:keepNext/>
              <w:numPr>
                <w:ilvl w:val="0"/>
                <w:numId w:val="4"/>
              </w:numPr>
              <w:spacing w:after="180"/>
              <w:ind w:left="426" w:right="240"/>
              <w:contextualSpacing w:val="0"/>
              <w:rPr>
                <w:rFonts w:cs="Times New (W1)"/>
                <w:sz w:val="22"/>
                <w:szCs w:val="22"/>
                <w:lang w:val="es-ES_tradnl"/>
              </w:rPr>
            </w:pP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¿Podría la organización, sociedad o gobierno en la que usted o una 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p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ersona 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a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sociada 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presta servicio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 como funcionario, director, fideicomisario, socio, empleado, asesor o consultor, beneficiarse económicamente, de forma directa o indirecta, de la aprobación o el rechazo de 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alguna 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cuestión que considere la </w:t>
            </w:r>
            <w:r w:rsidR="00E672CB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JCB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?</w:t>
            </w:r>
          </w:p>
        </w:tc>
        <w:tc>
          <w:tcPr>
            <w:tcW w:w="385" w:type="dxa"/>
          </w:tcPr>
          <w:p w14:paraId="0E954E35" w14:textId="35CB85D1" w:rsidR="007C3D52" w:rsidRPr="00D26992" w:rsidRDefault="007C3D52" w:rsidP="00694A20">
            <w:pPr>
              <w:keepNext/>
              <w:spacing w:after="180"/>
              <w:jc w:val="right"/>
              <w:rPr>
                <w:sz w:val="22"/>
                <w:lang w:val="es-ES_tradnl"/>
              </w:rPr>
            </w:pPr>
            <w:r w:rsidRPr="00D26992">
              <w:rPr>
                <w:lang w:val="es-ES_tradnl"/>
              </w:rPr>
              <w:t>Sí</w:t>
            </w:r>
          </w:p>
        </w:tc>
        <w:tc>
          <w:tcPr>
            <w:tcW w:w="481" w:type="dxa"/>
          </w:tcPr>
          <w:p w14:paraId="10E6048C" w14:textId="77777777" w:rsidR="007C3D52" w:rsidRPr="00D26992" w:rsidRDefault="007C3D52" w:rsidP="00694A20">
            <w:pPr>
              <w:keepNext/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992">
              <w:rPr>
                <w:lang w:val="es-ES_tradnl"/>
              </w:rPr>
              <w:instrText xml:space="preserve"> FORMCHECKBOX </w:instrText>
            </w:r>
            <w:r w:rsidR="00694A20">
              <w:rPr>
                <w:lang w:val="es-ES_tradnl"/>
              </w:rPr>
            </w:r>
            <w:r w:rsidR="00694A20">
              <w:rPr>
                <w:lang w:val="es-ES_tradnl"/>
              </w:rPr>
              <w:fldChar w:fldCharType="separate"/>
            </w:r>
            <w:r w:rsidRPr="00D26992">
              <w:rPr>
                <w:lang w:val="es-ES_tradnl"/>
              </w:rPr>
              <w:fldChar w:fldCharType="end"/>
            </w:r>
          </w:p>
        </w:tc>
        <w:tc>
          <w:tcPr>
            <w:tcW w:w="461" w:type="dxa"/>
          </w:tcPr>
          <w:p w14:paraId="634938A9" w14:textId="77777777" w:rsidR="007C3D52" w:rsidRPr="00D26992" w:rsidRDefault="007C3D52" w:rsidP="00694A20">
            <w:pPr>
              <w:keepNext/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t>No</w:t>
            </w:r>
          </w:p>
        </w:tc>
        <w:tc>
          <w:tcPr>
            <w:tcW w:w="567" w:type="dxa"/>
          </w:tcPr>
          <w:p w14:paraId="0B0FA861" w14:textId="77777777" w:rsidR="007C3D52" w:rsidRPr="00D26992" w:rsidRDefault="007C3D52" w:rsidP="00694A20">
            <w:pPr>
              <w:keepNext/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992">
              <w:rPr>
                <w:lang w:val="es-ES_tradnl"/>
              </w:rPr>
              <w:instrText xml:space="preserve"> FORMCHECKBOX </w:instrText>
            </w:r>
            <w:r w:rsidR="00694A20">
              <w:rPr>
                <w:lang w:val="es-ES_tradnl"/>
              </w:rPr>
            </w:r>
            <w:r w:rsidR="00694A20">
              <w:rPr>
                <w:lang w:val="es-ES_tradnl"/>
              </w:rPr>
              <w:fldChar w:fldCharType="separate"/>
            </w:r>
            <w:r w:rsidRPr="00D26992">
              <w:rPr>
                <w:lang w:val="es-ES_tradnl"/>
              </w:rPr>
              <w:fldChar w:fldCharType="end"/>
            </w:r>
          </w:p>
        </w:tc>
      </w:tr>
      <w:tr w:rsidR="007C3D52" w:rsidRPr="00D26992" w14:paraId="574FFADF" w14:textId="77777777" w:rsidTr="008D723D">
        <w:tc>
          <w:tcPr>
            <w:tcW w:w="7338" w:type="dxa"/>
          </w:tcPr>
          <w:p w14:paraId="152573B5" w14:textId="33DFE496" w:rsidR="007C3D52" w:rsidRPr="00D26992" w:rsidRDefault="007C3D52" w:rsidP="00694A20">
            <w:pPr>
              <w:pStyle w:val="ListParagraph"/>
              <w:numPr>
                <w:ilvl w:val="0"/>
                <w:numId w:val="4"/>
              </w:numPr>
              <w:spacing w:after="180"/>
              <w:ind w:left="426" w:right="240"/>
              <w:contextualSpacing w:val="0"/>
              <w:rPr>
                <w:rFonts w:cs="Times New (W1)"/>
                <w:sz w:val="22"/>
                <w:szCs w:val="22"/>
                <w:lang w:val="es-ES_tradnl"/>
              </w:rPr>
            </w:pP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¿Podría interpretarse que 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usted 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utiliza su posición en la Junta para 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promover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 o buscar 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de otro modo 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la aprobación de cualquier acuerdo de colaboración o contrato de servicios entre el TDR y una 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p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ersona 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a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sociada o 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i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nstitución 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a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sociada?</w:t>
            </w:r>
          </w:p>
        </w:tc>
        <w:tc>
          <w:tcPr>
            <w:tcW w:w="385" w:type="dxa"/>
          </w:tcPr>
          <w:p w14:paraId="58D4A505" w14:textId="4FEF63B2" w:rsidR="007C3D52" w:rsidRPr="00D26992" w:rsidRDefault="007C3D52" w:rsidP="00694A20">
            <w:pPr>
              <w:spacing w:after="180"/>
              <w:jc w:val="right"/>
              <w:rPr>
                <w:sz w:val="22"/>
                <w:lang w:val="es-ES_tradnl"/>
              </w:rPr>
            </w:pPr>
            <w:r w:rsidRPr="00D26992">
              <w:rPr>
                <w:lang w:val="es-ES_tradnl"/>
              </w:rPr>
              <w:t>Sí</w:t>
            </w:r>
          </w:p>
        </w:tc>
        <w:tc>
          <w:tcPr>
            <w:tcW w:w="481" w:type="dxa"/>
          </w:tcPr>
          <w:p w14:paraId="70CB887B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992">
              <w:rPr>
                <w:lang w:val="es-ES_tradnl"/>
              </w:rPr>
              <w:instrText xml:space="preserve"> FORMCHECKBOX </w:instrText>
            </w:r>
            <w:r w:rsidR="00694A20">
              <w:rPr>
                <w:lang w:val="es-ES_tradnl"/>
              </w:rPr>
            </w:r>
            <w:r w:rsidR="00694A20">
              <w:rPr>
                <w:lang w:val="es-ES_tradnl"/>
              </w:rPr>
              <w:fldChar w:fldCharType="separate"/>
            </w:r>
            <w:r w:rsidRPr="00D26992">
              <w:rPr>
                <w:lang w:val="es-ES_tradnl"/>
              </w:rPr>
              <w:fldChar w:fldCharType="end"/>
            </w:r>
          </w:p>
        </w:tc>
        <w:tc>
          <w:tcPr>
            <w:tcW w:w="461" w:type="dxa"/>
          </w:tcPr>
          <w:p w14:paraId="4B3FC474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t>No</w:t>
            </w:r>
          </w:p>
        </w:tc>
        <w:tc>
          <w:tcPr>
            <w:tcW w:w="567" w:type="dxa"/>
          </w:tcPr>
          <w:p w14:paraId="68607406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992">
              <w:rPr>
                <w:lang w:val="es-ES_tradnl"/>
              </w:rPr>
              <w:instrText xml:space="preserve"> FORMCHECKBOX </w:instrText>
            </w:r>
            <w:r w:rsidR="00694A20">
              <w:rPr>
                <w:lang w:val="es-ES_tradnl"/>
              </w:rPr>
            </w:r>
            <w:r w:rsidR="00694A20">
              <w:rPr>
                <w:lang w:val="es-ES_tradnl"/>
              </w:rPr>
              <w:fldChar w:fldCharType="separate"/>
            </w:r>
            <w:r w:rsidRPr="00D26992">
              <w:rPr>
                <w:lang w:val="es-ES_tradnl"/>
              </w:rPr>
              <w:fldChar w:fldCharType="end"/>
            </w:r>
          </w:p>
        </w:tc>
      </w:tr>
      <w:tr w:rsidR="007C3D52" w:rsidRPr="00D26992" w14:paraId="207CB5BC" w14:textId="77777777" w:rsidTr="008D723D">
        <w:tc>
          <w:tcPr>
            <w:tcW w:w="7338" w:type="dxa"/>
          </w:tcPr>
          <w:p w14:paraId="32581E0C" w14:textId="41CECD9E" w:rsidR="007C3D52" w:rsidRPr="00D26992" w:rsidRDefault="007C3D52" w:rsidP="00694A20">
            <w:pPr>
              <w:pStyle w:val="ListParagraph"/>
              <w:numPr>
                <w:ilvl w:val="0"/>
                <w:numId w:val="4"/>
              </w:numPr>
              <w:spacing w:after="180"/>
              <w:ind w:left="426" w:right="240"/>
              <w:contextualSpacing w:val="0"/>
              <w:rPr>
                <w:rFonts w:eastAsia="Times"/>
                <w:bCs/>
                <w:iCs/>
                <w:sz w:val="22"/>
                <w:szCs w:val="22"/>
                <w:lang w:val="es-ES_tradnl"/>
              </w:rPr>
            </w:pP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A excepción del TDR y su empleador, ¿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ha recibido algún pago o contribución de 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alguna persona o entidad </w:t>
            </w:r>
            <w:r w:rsidR="007E5CCF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para financiar 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sus gastos de viaje y alojamiento en relación con las reuniones de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 los órganos 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rector</w:t>
            </w:r>
            <w:r w:rsidR="00A427F0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es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 del TDR?</w:t>
            </w:r>
          </w:p>
        </w:tc>
        <w:tc>
          <w:tcPr>
            <w:tcW w:w="385" w:type="dxa"/>
          </w:tcPr>
          <w:p w14:paraId="79856E73" w14:textId="2CB205E6" w:rsidR="007C3D52" w:rsidRPr="00D26992" w:rsidRDefault="007C3D52" w:rsidP="00694A20">
            <w:pPr>
              <w:spacing w:after="180"/>
              <w:jc w:val="right"/>
              <w:rPr>
                <w:sz w:val="22"/>
                <w:lang w:val="es-ES_tradnl"/>
              </w:rPr>
            </w:pPr>
            <w:r w:rsidRPr="00D26992">
              <w:rPr>
                <w:lang w:val="es-ES_tradnl"/>
              </w:rPr>
              <w:t>Sí</w:t>
            </w:r>
          </w:p>
        </w:tc>
        <w:tc>
          <w:tcPr>
            <w:tcW w:w="481" w:type="dxa"/>
          </w:tcPr>
          <w:p w14:paraId="0EEB258B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992">
              <w:rPr>
                <w:lang w:val="es-ES_tradnl"/>
              </w:rPr>
              <w:instrText xml:space="preserve"> FORMCHECKBOX </w:instrText>
            </w:r>
            <w:r w:rsidR="00694A20">
              <w:rPr>
                <w:lang w:val="es-ES_tradnl"/>
              </w:rPr>
            </w:r>
            <w:r w:rsidR="00694A20">
              <w:rPr>
                <w:lang w:val="es-ES_tradnl"/>
              </w:rPr>
              <w:fldChar w:fldCharType="separate"/>
            </w:r>
            <w:r w:rsidRPr="00D26992">
              <w:rPr>
                <w:lang w:val="es-ES_tradnl"/>
              </w:rPr>
              <w:fldChar w:fldCharType="end"/>
            </w:r>
          </w:p>
        </w:tc>
        <w:tc>
          <w:tcPr>
            <w:tcW w:w="461" w:type="dxa"/>
          </w:tcPr>
          <w:p w14:paraId="6E0C1165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t>No</w:t>
            </w:r>
          </w:p>
        </w:tc>
        <w:tc>
          <w:tcPr>
            <w:tcW w:w="567" w:type="dxa"/>
          </w:tcPr>
          <w:p w14:paraId="60044FF8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992">
              <w:rPr>
                <w:lang w:val="es-ES_tradnl"/>
              </w:rPr>
              <w:instrText xml:space="preserve"> FORMCHECKBOX </w:instrText>
            </w:r>
            <w:r w:rsidR="00694A20">
              <w:rPr>
                <w:lang w:val="es-ES_tradnl"/>
              </w:rPr>
            </w:r>
            <w:r w:rsidR="00694A20">
              <w:rPr>
                <w:lang w:val="es-ES_tradnl"/>
              </w:rPr>
              <w:fldChar w:fldCharType="separate"/>
            </w:r>
            <w:r w:rsidRPr="00D26992">
              <w:rPr>
                <w:lang w:val="es-ES_tradnl"/>
              </w:rPr>
              <w:fldChar w:fldCharType="end"/>
            </w:r>
          </w:p>
        </w:tc>
      </w:tr>
      <w:tr w:rsidR="007C3D52" w:rsidRPr="00D26992" w14:paraId="7CCE6350" w14:textId="77777777" w:rsidTr="008D723D">
        <w:tc>
          <w:tcPr>
            <w:tcW w:w="7338" w:type="dxa"/>
          </w:tcPr>
          <w:p w14:paraId="6B54C290" w14:textId="35B30B2E" w:rsidR="007C3D52" w:rsidRPr="00D26992" w:rsidRDefault="007C3D52" w:rsidP="00694A20">
            <w:pPr>
              <w:pStyle w:val="ListParagraph"/>
              <w:numPr>
                <w:ilvl w:val="0"/>
                <w:numId w:val="4"/>
              </w:numPr>
              <w:spacing w:after="180"/>
              <w:ind w:left="426" w:right="240"/>
              <w:contextualSpacing w:val="0"/>
              <w:rPr>
                <w:rFonts w:eastAsia="Times"/>
                <w:bCs/>
                <w:iCs/>
                <w:sz w:val="22"/>
                <w:szCs w:val="22"/>
                <w:lang w:val="es-ES_tradnl"/>
              </w:rPr>
            </w:pP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¿Hay algún otro aspecto de sus antecedentes o circunstancias actuales no tratado anteriormente que pueda percibirse como </w:t>
            </w:r>
            <w:r w:rsidR="007E5CCF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susceptible de 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afecta</w:t>
            </w:r>
            <w:r w:rsidR="007E5CCF"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>r</w:t>
            </w:r>
            <w:r w:rsidRPr="00D26992">
              <w:rPr>
                <w:rFonts w:eastAsia="Times"/>
                <w:bCs/>
                <w:iCs/>
                <w:sz w:val="22"/>
                <w:szCs w:val="22"/>
                <w:lang w:val="es-ES_tradnl"/>
              </w:rPr>
              <w:t xml:space="preserve"> a su objetividad e independencia?</w:t>
            </w:r>
          </w:p>
        </w:tc>
        <w:tc>
          <w:tcPr>
            <w:tcW w:w="385" w:type="dxa"/>
          </w:tcPr>
          <w:p w14:paraId="2DB90347" w14:textId="325E6B5D" w:rsidR="007C3D52" w:rsidRPr="00D26992" w:rsidRDefault="007C3D52" w:rsidP="00694A20">
            <w:pPr>
              <w:spacing w:after="180"/>
              <w:jc w:val="right"/>
              <w:rPr>
                <w:sz w:val="22"/>
                <w:lang w:val="es-ES_tradnl"/>
              </w:rPr>
            </w:pPr>
            <w:r w:rsidRPr="00D26992">
              <w:rPr>
                <w:lang w:val="es-ES_tradnl"/>
              </w:rPr>
              <w:t>Sí</w:t>
            </w:r>
          </w:p>
        </w:tc>
        <w:tc>
          <w:tcPr>
            <w:tcW w:w="481" w:type="dxa"/>
          </w:tcPr>
          <w:p w14:paraId="2DBF831A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992">
              <w:rPr>
                <w:lang w:val="es-ES_tradnl"/>
              </w:rPr>
              <w:instrText xml:space="preserve"> FORMCHECKBOX </w:instrText>
            </w:r>
            <w:r w:rsidR="00694A20">
              <w:rPr>
                <w:lang w:val="es-ES_tradnl"/>
              </w:rPr>
            </w:r>
            <w:r w:rsidR="00694A20">
              <w:rPr>
                <w:lang w:val="es-ES_tradnl"/>
              </w:rPr>
              <w:fldChar w:fldCharType="separate"/>
            </w:r>
            <w:r w:rsidRPr="00D26992">
              <w:rPr>
                <w:lang w:val="es-ES_tradnl"/>
              </w:rPr>
              <w:fldChar w:fldCharType="end"/>
            </w:r>
          </w:p>
        </w:tc>
        <w:tc>
          <w:tcPr>
            <w:tcW w:w="461" w:type="dxa"/>
          </w:tcPr>
          <w:p w14:paraId="27153ACA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t>No</w:t>
            </w:r>
          </w:p>
        </w:tc>
        <w:tc>
          <w:tcPr>
            <w:tcW w:w="567" w:type="dxa"/>
          </w:tcPr>
          <w:p w14:paraId="747D0FA7" w14:textId="77777777" w:rsidR="007C3D52" w:rsidRPr="00D26992" w:rsidRDefault="007C3D52" w:rsidP="00694A20">
            <w:pPr>
              <w:spacing w:after="180"/>
              <w:rPr>
                <w:lang w:val="es-ES_tradnl"/>
              </w:rPr>
            </w:pPr>
            <w:r w:rsidRPr="00D26992">
              <w:rPr>
                <w:lang w:val="es-ES_tradn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992">
              <w:rPr>
                <w:lang w:val="es-ES_tradnl"/>
              </w:rPr>
              <w:instrText xml:space="preserve"> FORMCHECKBOX </w:instrText>
            </w:r>
            <w:r w:rsidR="00694A20">
              <w:rPr>
                <w:lang w:val="es-ES_tradnl"/>
              </w:rPr>
            </w:r>
            <w:r w:rsidR="00694A20">
              <w:rPr>
                <w:lang w:val="es-ES_tradnl"/>
              </w:rPr>
              <w:fldChar w:fldCharType="separate"/>
            </w:r>
            <w:r w:rsidRPr="00D26992">
              <w:rPr>
                <w:lang w:val="es-ES_tradnl"/>
              </w:rPr>
              <w:fldChar w:fldCharType="end"/>
            </w:r>
          </w:p>
        </w:tc>
      </w:tr>
    </w:tbl>
    <w:p w14:paraId="63881EB0" w14:textId="693829CE" w:rsidR="007C3D52" w:rsidRPr="00D26992" w:rsidRDefault="007C3D52" w:rsidP="008D723D">
      <w:pPr>
        <w:rPr>
          <w:rFonts w:ascii="Times New Roman" w:hAnsi="Times New Roman" w:cs="Times New Roman"/>
          <w:b/>
          <w:bCs/>
          <w:sz w:val="22"/>
          <w:lang w:val="es-ES_tradnl"/>
        </w:rPr>
      </w:pP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lastRenderedPageBreak/>
        <w:t>EXPLICACIÓN DE LAS RESPUESTAS AFIRMATIVAS</w:t>
      </w:r>
      <w:r w:rsidRPr="00D26992">
        <w:rPr>
          <w:rFonts w:ascii="Times New Roman" w:hAnsi="Times New Roman" w:cs="Times New Roman"/>
          <w:sz w:val="22"/>
          <w:lang w:val="es-ES_tradnl"/>
        </w:rPr>
        <w:t>:</w:t>
      </w: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t xml:space="preserve"> </w:t>
      </w:r>
      <w:r w:rsidRPr="00D26992">
        <w:rPr>
          <w:rFonts w:ascii="Times New Roman" w:hAnsi="Times New Roman" w:cs="Times New Roman"/>
          <w:sz w:val="22"/>
          <w:lang w:val="es-ES_tradnl"/>
        </w:rPr>
        <w:t>Si la respuesta a cualquiera de las preguntas anteriores es</w:t>
      </w: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t xml:space="preserve"> </w:t>
      </w:r>
      <w:r w:rsidR="007E5CCF" w:rsidRPr="00D26992">
        <w:rPr>
          <w:rFonts w:ascii="Times New Roman" w:hAnsi="Times New Roman" w:cs="Times New Roman"/>
          <w:b/>
          <w:bCs/>
          <w:sz w:val="22"/>
          <w:lang w:val="es-ES_tradnl"/>
        </w:rPr>
        <w:t>«</w:t>
      </w: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t>Sí</w:t>
      </w:r>
      <w:r w:rsidR="007E5CCF" w:rsidRPr="00D26992">
        <w:rPr>
          <w:rFonts w:ascii="Times New Roman" w:hAnsi="Times New Roman" w:cs="Times New Roman"/>
          <w:b/>
          <w:bCs/>
          <w:sz w:val="22"/>
          <w:lang w:val="es-ES_tradnl"/>
        </w:rPr>
        <w:t>»</w:t>
      </w: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t>, marque la casilla correspondiente y describa brevemente las circunstancias en esta página.</w:t>
      </w:r>
    </w:p>
    <w:p w14:paraId="551056FC" w14:textId="77777777" w:rsidR="007C3D52" w:rsidRPr="00D26992" w:rsidRDefault="007C3D52" w:rsidP="00032EB4">
      <w:pPr>
        <w:jc w:val="both"/>
        <w:rPr>
          <w:sz w:val="22"/>
          <w:lang w:val="es-ES_tradnl"/>
        </w:rPr>
      </w:pPr>
    </w:p>
    <w:tbl>
      <w:tblPr>
        <w:tblW w:w="9158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5"/>
        <w:gridCol w:w="1568"/>
        <w:gridCol w:w="1689"/>
        <w:gridCol w:w="1796"/>
        <w:gridCol w:w="1760"/>
      </w:tblGrid>
      <w:tr w:rsidR="007C3D52" w:rsidRPr="00D26992" w14:paraId="48A44F99" w14:textId="77777777" w:rsidTr="00A80903">
        <w:trPr>
          <w:trHeight w:val="1071"/>
          <w:jc w:val="center"/>
        </w:trPr>
        <w:tc>
          <w:tcPr>
            <w:tcW w:w="2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5E0A1" w14:textId="7B12C192" w:rsidR="007C3D52" w:rsidRPr="00D26992" w:rsidRDefault="007C3D52" w:rsidP="00A80903">
            <w:pPr>
              <w:spacing w:before="120" w:after="1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Número de la pregunta, tipo de interés </w:t>
            </w:r>
            <w:r w:rsidRPr="00D26992">
              <w:rPr>
                <w:rFonts w:asciiTheme="majorBidi" w:hAnsiTheme="majorBidi" w:cstheme="majorBidi"/>
                <w:sz w:val="20"/>
                <w:szCs w:val="20"/>
                <w:u w:val="single"/>
                <w:lang w:val="es-ES_tradnl"/>
              </w:rPr>
              <w:t>y</w:t>
            </w:r>
            <w:r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descripción básica.</w:t>
            </w: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76D96" w14:textId="5A095705" w:rsidR="007C3D52" w:rsidRPr="00D26992" w:rsidRDefault="007C3D52" w:rsidP="00A80903">
            <w:pPr>
              <w:spacing w:before="120" w:after="120"/>
              <w:ind w:right="-1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Nombre de la sociedad, organización o gobierno</w:t>
            </w:r>
          </w:p>
        </w:tc>
        <w:tc>
          <w:tcPr>
            <w:tcW w:w="1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63D8F3" w14:textId="480634C1" w:rsidR="007C3D52" w:rsidRPr="00D26992" w:rsidRDefault="007C3D52" w:rsidP="00A80903">
            <w:pPr>
              <w:spacing w:before="120" w:after="1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¿Le pertenece a usted, a una </w:t>
            </w:r>
            <w:r w:rsidR="007E5CCF"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p</w:t>
            </w:r>
            <w:r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ersona </w:t>
            </w:r>
            <w:r w:rsidR="007E5CCF"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</w:t>
            </w:r>
            <w:r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sociada o a una </w:t>
            </w:r>
            <w:r w:rsidR="007E5CCF"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i</w:t>
            </w:r>
            <w:r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nstitución </w:t>
            </w:r>
            <w:r w:rsidR="007E5CCF"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</w:t>
            </w:r>
            <w:r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sociada?</w:t>
            </w:r>
          </w:p>
        </w:tc>
        <w:tc>
          <w:tcPr>
            <w:tcW w:w="1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6CABA" w14:textId="3122A442" w:rsidR="007C3D52" w:rsidRPr="00D26992" w:rsidRDefault="007E5CCF" w:rsidP="00A80903">
            <w:pPr>
              <w:spacing w:before="120" w:after="12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Importe </w:t>
            </w:r>
            <w:r w:rsidR="007C3D52"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de</w:t>
            </w:r>
            <w:r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los</w:t>
            </w:r>
            <w:r w:rsidR="007C3D52"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ingresos o valor del interés (si no se revela, se supone que es considerable)</w:t>
            </w:r>
          </w:p>
        </w:tc>
        <w:tc>
          <w:tcPr>
            <w:tcW w:w="1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ADEE5" w14:textId="77777777" w:rsidR="007C3D52" w:rsidRPr="00D26992" w:rsidRDefault="007C3D52" w:rsidP="007C3D52">
            <w:pPr>
              <w:spacing w:before="120" w:after="120"/>
              <w:ind w:right="6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Interés actual (o año en que cesó)</w:t>
            </w:r>
          </w:p>
          <w:p w14:paraId="5C35D7EC" w14:textId="77777777" w:rsidR="007C3D52" w:rsidRPr="00D26992" w:rsidRDefault="007C3D52" w:rsidP="007C3D52">
            <w:pPr>
              <w:spacing w:before="120" w:after="120"/>
              <w:ind w:right="6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  <w:p w14:paraId="61850F2E" w14:textId="77777777" w:rsidR="007C3D52" w:rsidRPr="00D26992" w:rsidRDefault="007C3D52" w:rsidP="00A80903">
            <w:pPr>
              <w:spacing w:before="120" w:after="120"/>
              <w:ind w:right="6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</w:tc>
      </w:tr>
      <w:tr w:rsidR="007C3D52" w:rsidRPr="00D26992" w14:paraId="35363870" w14:textId="77777777" w:rsidTr="007C3D52">
        <w:trPr>
          <w:trHeight w:val="2699"/>
          <w:jc w:val="center"/>
        </w:trPr>
        <w:tc>
          <w:tcPr>
            <w:tcW w:w="2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E6C08" w14:textId="77777777" w:rsidR="007C3D52" w:rsidRPr="00D26992" w:rsidRDefault="007C3D52" w:rsidP="00A80903">
            <w:pPr>
              <w:spacing w:after="58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  <w:p w14:paraId="0CD36BBD" w14:textId="77777777" w:rsidR="007C3D52" w:rsidRPr="00D26992" w:rsidRDefault="007C3D52" w:rsidP="00A80903">
            <w:pPr>
              <w:spacing w:after="58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  <w:p w14:paraId="25D8FCAA" w14:textId="77777777" w:rsidR="007C3D52" w:rsidRPr="00D26992" w:rsidRDefault="007C3D52" w:rsidP="00A80903">
            <w:pPr>
              <w:spacing w:after="58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  <w:p w14:paraId="1061D8C8" w14:textId="77777777" w:rsidR="007C3D52" w:rsidRPr="00D26992" w:rsidRDefault="007C3D52" w:rsidP="00A80903">
            <w:pPr>
              <w:spacing w:after="58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  <w:p w14:paraId="14C62E07" w14:textId="77777777" w:rsidR="007C3D52" w:rsidRPr="00D26992" w:rsidRDefault="007C3D52" w:rsidP="00A80903">
            <w:pPr>
              <w:spacing w:after="58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  <w:p w14:paraId="11E06CF5" w14:textId="77777777" w:rsidR="007C3D52" w:rsidRPr="00D26992" w:rsidRDefault="007C3D52" w:rsidP="00A80903">
            <w:pPr>
              <w:spacing w:after="58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  <w:p w14:paraId="69C09F22" w14:textId="77777777" w:rsidR="007C3D52" w:rsidRPr="00D26992" w:rsidRDefault="007C3D52" w:rsidP="00A80903">
            <w:pPr>
              <w:spacing w:after="58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  <w:p w14:paraId="1DA5DB08" w14:textId="77777777" w:rsidR="007C3D52" w:rsidRPr="00D26992" w:rsidRDefault="007C3D52" w:rsidP="00A80903">
            <w:pPr>
              <w:spacing w:after="58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  <w:p w14:paraId="7ED08929" w14:textId="77777777" w:rsidR="007C3D52" w:rsidRPr="00D26992" w:rsidRDefault="007C3D52" w:rsidP="00A80903">
            <w:pPr>
              <w:spacing w:after="58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AE022" w14:textId="77777777" w:rsidR="007C3D52" w:rsidRPr="00D26992" w:rsidRDefault="007C3D52" w:rsidP="00A80903">
            <w:pPr>
              <w:spacing w:after="58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</w:tc>
        <w:tc>
          <w:tcPr>
            <w:tcW w:w="1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5441C" w14:textId="77777777" w:rsidR="007C3D52" w:rsidRPr="00D26992" w:rsidRDefault="007C3D52" w:rsidP="00A80903">
            <w:pPr>
              <w:spacing w:after="58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</w:tc>
        <w:tc>
          <w:tcPr>
            <w:tcW w:w="1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728BC9" w14:textId="77777777" w:rsidR="007C3D52" w:rsidRPr="00D26992" w:rsidRDefault="007C3D52" w:rsidP="00A80903">
            <w:pPr>
              <w:spacing w:after="58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</w:tc>
        <w:tc>
          <w:tcPr>
            <w:tcW w:w="1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97EE7" w14:textId="77777777" w:rsidR="007C3D52" w:rsidRPr="00D26992" w:rsidRDefault="007C3D52" w:rsidP="00A80903">
            <w:pPr>
              <w:spacing w:after="58"/>
              <w:ind w:right="6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</w:tc>
      </w:tr>
      <w:tr w:rsidR="007C3D52" w:rsidRPr="00D26992" w14:paraId="7561CCE9" w14:textId="77777777" w:rsidTr="007C3D52">
        <w:trPr>
          <w:trHeight w:val="1470"/>
          <w:jc w:val="center"/>
        </w:trPr>
        <w:tc>
          <w:tcPr>
            <w:tcW w:w="915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9E5F4" w14:textId="3A087DA7" w:rsidR="007C3D52" w:rsidRPr="00D26992" w:rsidRDefault="007C3D52" w:rsidP="00A80903">
            <w:pPr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 w:rsidRPr="00D26992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Describa el tema, las circunstancias específicas, las partes involucradas, el plazo y otros detalles pertinentes.</w:t>
            </w:r>
          </w:p>
          <w:p w14:paraId="5537C224" w14:textId="77777777" w:rsidR="007C3D52" w:rsidRPr="00D26992" w:rsidRDefault="007C3D52" w:rsidP="00A80903">
            <w:pPr>
              <w:spacing w:after="58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  <w:p w14:paraId="571FCCB2" w14:textId="77777777" w:rsidR="007C3D52" w:rsidRPr="00D26992" w:rsidRDefault="007C3D52" w:rsidP="00A80903">
            <w:pPr>
              <w:spacing w:after="58"/>
              <w:ind w:right="6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  <w:p w14:paraId="79FCBEE6" w14:textId="3E97CDA2" w:rsidR="007C3D52" w:rsidRPr="00D26992" w:rsidRDefault="007C3D52" w:rsidP="00A80903">
            <w:pPr>
              <w:spacing w:after="58"/>
              <w:ind w:right="6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  <w:p w14:paraId="60B89F02" w14:textId="25B903CB" w:rsidR="008D723D" w:rsidRPr="00D26992" w:rsidRDefault="008D723D" w:rsidP="00A80903">
            <w:pPr>
              <w:spacing w:after="58"/>
              <w:ind w:right="6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  <w:p w14:paraId="45D34415" w14:textId="77777777" w:rsidR="008D723D" w:rsidRPr="00D26992" w:rsidRDefault="008D723D" w:rsidP="00A80903">
            <w:pPr>
              <w:spacing w:after="58"/>
              <w:ind w:right="6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  <w:p w14:paraId="26A725CC" w14:textId="77777777" w:rsidR="007C3D52" w:rsidRPr="00D26992" w:rsidRDefault="007C3D52" w:rsidP="00A80903">
            <w:pPr>
              <w:spacing w:after="58"/>
              <w:ind w:right="60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</w:tc>
      </w:tr>
    </w:tbl>
    <w:p w14:paraId="43FF03A0" w14:textId="5136536E" w:rsidR="007C3D52" w:rsidRDefault="007C3D52" w:rsidP="007C3D52">
      <w:pPr>
        <w:tabs>
          <w:tab w:val="left" w:pos="720"/>
        </w:tabs>
        <w:jc w:val="both"/>
        <w:rPr>
          <w:sz w:val="22"/>
          <w:lang w:val="es-ES_tradnl"/>
        </w:rPr>
      </w:pPr>
    </w:p>
    <w:p w14:paraId="2C2B7310" w14:textId="77777777" w:rsidR="00694A20" w:rsidRPr="00D26992" w:rsidRDefault="00694A20" w:rsidP="007C3D52">
      <w:pPr>
        <w:tabs>
          <w:tab w:val="left" w:pos="720"/>
        </w:tabs>
        <w:jc w:val="both"/>
        <w:rPr>
          <w:sz w:val="22"/>
          <w:lang w:val="es-ES_tradnl"/>
        </w:rPr>
      </w:pPr>
    </w:p>
    <w:p w14:paraId="543258F4" w14:textId="48BE9F01" w:rsidR="007C3D52" w:rsidRPr="00D26992" w:rsidRDefault="007C3D52" w:rsidP="007C3D52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2"/>
          <w:lang w:val="es-ES_tradnl"/>
        </w:rPr>
      </w:pPr>
      <w:r w:rsidRPr="00D26992">
        <w:rPr>
          <w:rFonts w:ascii="Times New Roman" w:hAnsi="Times New Roman" w:cs="Times New Roman"/>
          <w:b/>
          <w:bCs/>
          <w:sz w:val="22"/>
          <w:u w:val="single"/>
          <w:lang w:val="es-ES_tradnl"/>
        </w:rPr>
        <w:t>CONSENTIMIENTO PARA LA DIVULGACIÓN</w:t>
      </w: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t xml:space="preserve">: Al rellenar y firmar </w:t>
      </w:r>
      <w:r w:rsidR="007E5CCF" w:rsidRPr="00D26992">
        <w:rPr>
          <w:rFonts w:ascii="Times New Roman" w:hAnsi="Times New Roman" w:cs="Times New Roman"/>
          <w:b/>
          <w:bCs/>
          <w:sz w:val="22"/>
          <w:lang w:val="es-ES_tradnl"/>
        </w:rPr>
        <w:t>el presente</w:t>
      </w: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t xml:space="preserve"> formulario, usted consiente en </w:t>
      </w:r>
      <w:r w:rsidR="00032EB4" w:rsidRPr="00D26992">
        <w:rPr>
          <w:rFonts w:ascii="Times New Roman" w:hAnsi="Times New Roman" w:cs="Times New Roman"/>
          <w:b/>
          <w:bCs/>
          <w:sz w:val="22"/>
          <w:lang w:val="es-ES_tradnl"/>
        </w:rPr>
        <w:t>revelar</w:t>
      </w: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t xml:space="preserve"> </w:t>
      </w:r>
      <w:r w:rsidR="007E5CCF" w:rsidRPr="00D26992">
        <w:rPr>
          <w:rFonts w:ascii="Times New Roman" w:hAnsi="Times New Roman" w:cs="Times New Roman"/>
          <w:b/>
          <w:bCs/>
          <w:sz w:val="22"/>
          <w:lang w:val="es-ES_tradnl"/>
        </w:rPr>
        <w:t xml:space="preserve">todo </w:t>
      </w: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t xml:space="preserve">conflicto </w:t>
      </w:r>
      <w:r w:rsidR="007E5CCF" w:rsidRPr="00D26992">
        <w:rPr>
          <w:rFonts w:ascii="Times New Roman" w:hAnsi="Times New Roman" w:cs="Times New Roman"/>
          <w:b/>
          <w:bCs/>
          <w:sz w:val="22"/>
          <w:lang w:val="es-ES_tradnl"/>
        </w:rPr>
        <w:t>pertinente</w:t>
      </w: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t xml:space="preserve"> a otros participantes e</w:t>
      </w:r>
      <w:r w:rsidR="007E5CCF" w:rsidRPr="00D26992">
        <w:rPr>
          <w:rFonts w:ascii="Times New Roman" w:hAnsi="Times New Roman" w:cs="Times New Roman"/>
          <w:b/>
          <w:bCs/>
          <w:sz w:val="22"/>
          <w:lang w:val="es-ES_tradnl"/>
        </w:rPr>
        <w:t>n</w:t>
      </w: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t xml:space="preserve"> la reunión de la Junta y </w:t>
      </w:r>
      <w:r w:rsidR="00032EB4" w:rsidRPr="00D26992">
        <w:rPr>
          <w:rFonts w:ascii="Times New Roman" w:hAnsi="Times New Roman" w:cs="Times New Roman"/>
          <w:b/>
          <w:bCs/>
          <w:sz w:val="22"/>
          <w:lang w:val="es-ES_tradnl"/>
        </w:rPr>
        <w:t xml:space="preserve">a que </w:t>
      </w:r>
      <w:r w:rsidR="007E5CCF" w:rsidRPr="00D26992">
        <w:rPr>
          <w:rFonts w:ascii="Times New Roman" w:hAnsi="Times New Roman" w:cs="Times New Roman"/>
          <w:b/>
          <w:bCs/>
          <w:sz w:val="22"/>
          <w:lang w:val="es-ES_tradnl"/>
        </w:rPr>
        <w:t>el</w:t>
      </w:r>
      <w:r w:rsidR="00032EB4" w:rsidRPr="00D26992">
        <w:rPr>
          <w:rFonts w:ascii="Times New Roman" w:hAnsi="Times New Roman" w:cs="Times New Roman"/>
          <w:b/>
          <w:bCs/>
          <w:sz w:val="22"/>
          <w:lang w:val="es-ES_tradnl"/>
        </w:rPr>
        <w:t xml:space="preserve"> conflicto figure </w:t>
      </w: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t>en el informe de dicha reunión.</w:t>
      </w:r>
    </w:p>
    <w:p w14:paraId="2A8B6D1F" w14:textId="77777777" w:rsidR="007C3D52" w:rsidRPr="00D26992" w:rsidRDefault="007C3D52" w:rsidP="007C3D52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2"/>
          <w:lang w:val="es-ES_tradnl"/>
        </w:rPr>
      </w:pPr>
    </w:p>
    <w:p w14:paraId="41E607FE" w14:textId="01D6A0DD" w:rsidR="007C3D52" w:rsidRPr="00D26992" w:rsidRDefault="00CD25A9" w:rsidP="007C3D52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2"/>
          <w:lang w:val="es-ES_tradnl"/>
        </w:rPr>
      </w:pPr>
      <w:r w:rsidRPr="00D26992">
        <w:rPr>
          <w:rFonts w:ascii="Times New Roman" w:hAnsi="Times New Roman" w:cs="Times New Roman"/>
          <w:b/>
          <w:bCs/>
          <w:sz w:val="22"/>
          <w:u w:val="single"/>
          <w:lang w:val="es-ES_tradnl"/>
        </w:rPr>
        <w:t>DECLARACIÓN</w:t>
      </w: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t>: Por el presente declaro por mi honor que la información revelada es verdadera y completa según mi leal saber y entender</w:t>
      </w:r>
      <w:r w:rsidR="007C3D52" w:rsidRPr="00D26992">
        <w:rPr>
          <w:rFonts w:ascii="Times New Roman" w:hAnsi="Times New Roman" w:cs="Times New Roman"/>
          <w:b/>
          <w:bCs/>
          <w:sz w:val="22"/>
          <w:lang w:val="es-ES_tradnl"/>
        </w:rPr>
        <w:t>.</w:t>
      </w:r>
    </w:p>
    <w:p w14:paraId="30CD6AEC" w14:textId="77777777" w:rsidR="007C3D52" w:rsidRPr="00D26992" w:rsidRDefault="007C3D52" w:rsidP="007C3D52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2"/>
          <w:lang w:val="es-ES_tradnl"/>
        </w:rPr>
      </w:pPr>
    </w:p>
    <w:p w14:paraId="538BBCCB" w14:textId="53E6D556" w:rsidR="007C3D52" w:rsidRPr="00D26992" w:rsidRDefault="00CD25A9" w:rsidP="007C3D52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2"/>
          <w:lang w:val="es-ES_tradnl"/>
        </w:rPr>
      </w:pP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t>Si se produjera algún cambio en la información anterior, lo notificaré inmediatamente a la Secretaría del TDR y rellenaré un nuevo formulario de declaración de inter</w:t>
      </w:r>
      <w:r w:rsidR="00032EB4" w:rsidRPr="00D26992">
        <w:rPr>
          <w:rFonts w:ascii="Times New Roman" w:hAnsi="Times New Roman" w:cs="Times New Roman"/>
          <w:b/>
          <w:bCs/>
          <w:sz w:val="22"/>
          <w:lang w:val="es-ES_tradnl"/>
        </w:rPr>
        <w:t>eses</w:t>
      </w: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t xml:space="preserve"> en el que se describan los cambios. Esto incluye cualquier </w:t>
      </w:r>
      <w:r w:rsidR="002E52FF" w:rsidRPr="00D26992">
        <w:rPr>
          <w:rFonts w:ascii="Times New Roman" w:hAnsi="Times New Roman" w:cs="Times New Roman"/>
          <w:b/>
          <w:bCs/>
          <w:sz w:val="22"/>
          <w:lang w:val="es-ES_tradnl"/>
        </w:rPr>
        <w:t>modificación</w:t>
      </w: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t xml:space="preserve"> que ocurra antes </w:t>
      </w:r>
      <w:r w:rsidR="007E5CCF" w:rsidRPr="00D26992">
        <w:rPr>
          <w:rFonts w:ascii="Times New Roman" w:hAnsi="Times New Roman" w:cs="Times New Roman"/>
          <w:b/>
          <w:bCs/>
          <w:sz w:val="22"/>
          <w:lang w:val="es-ES_tradnl"/>
        </w:rPr>
        <w:t>de</w:t>
      </w:r>
      <w:r w:rsidRPr="00D26992">
        <w:rPr>
          <w:rFonts w:ascii="Times New Roman" w:hAnsi="Times New Roman" w:cs="Times New Roman"/>
          <w:b/>
          <w:bCs/>
          <w:sz w:val="22"/>
          <w:lang w:val="es-ES_tradnl"/>
        </w:rPr>
        <w:t xml:space="preserve"> la reunión de la Junta</w:t>
      </w:r>
      <w:r w:rsidR="007E5CCF" w:rsidRPr="00D26992">
        <w:rPr>
          <w:rFonts w:ascii="Times New Roman" w:hAnsi="Times New Roman" w:cs="Times New Roman"/>
          <w:b/>
          <w:bCs/>
          <w:sz w:val="22"/>
          <w:lang w:val="es-ES_tradnl"/>
        </w:rPr>
        <w:t xml:space="preserve"> o en el transcurso de la misma</w:t>
      </w:r>
      <w:r w:rsidR="007C3D52" w:rsidRPr="00D26992">
        <w:rPr>
          <w:rFonts w:ascii="Times New Roman" w:hAnsi="Times New Roman" w:cs="Times New Roman"/>
          <w:b/>
          <w:bCs/>
          <w:sz w:val="22"/>
          <w:lang w:val="es-ES_tradnl"/>
        </w:rPr>
        <w:t>.</w:t>
      </w:r>
    </w:p>
    <w:p w14:paraId="700B9196" w14:textId="77777777" w:rsidR="007C3D52" w:rsidRPr="00D26992" w:rsidRDefault="007C3D52" w:rsidP="007C3D52">
      <w:pPr>
        <w:rPr>
          <w:rFonts w:ascii="Times New Roman" w:hAnsi="Times New Roman" w:cs="Times New Roman"/>
          <w:lang w:val="es-ES_tradnl"/>
        </w:rPr>
      </w:pPr>
    </w:p>
    <w:p w14:paraId="06DD2C32" w14:textId="1F9FE8BA" w:rsidR="007C3D52" w:rsidRPr="00D26992" w:rsidRDefault="00CD25A9" w:rsidP="007C3D52">
      <w:pPr>
        <w:tabs>
          <w:tab w:val="left" w:pos="1134"/>
        </w:tabs>
        <w:spacing w:before="120"/>
        <w:rPr>
          <w:rFonts w:ascii="Times New Roman" w:hAnsi="Times New Roman" w:cs="Times New Roman"/>
          <w:sz w:val="22"/>
          <w:szCs w:val="22"/>
          <w:lang w:val="es-ES_tradnl"/>
        </w:rPr>
      </w:pPr>
      <w:r w:rsidRPr="00D26992">
        <w:rPr>
          <w:rFonts w:ascii="Times New Roman" w:hAnsi="Times New Roman" w:cs="Times New Roman"/>
          <w:sz w:val="22"/>
          <w:szCs w:val="22"/>
          <w:lang w:val="es-ES_tradnl"/>
        </w:rPr>
        <w:t>Fecha</w:t>
      </w:r>
      <w:r w:rsidR="007C3D52" w:rsidRPr="00D26992">
        <w:rPr>
          <w:rFonts w:ascii="Times New Roman" w:hAnsi="Times New Roman" w:cs="Times New Roman"/>
          <w:sz w:val="22"/>
          <w:szCs w:val="22"/>
          <w:lang w:val="es-ES_tradnl"/>
        </w:rPr>
        <w:t xml:space="preserve">: </w:t>
      </w:r>
      <w:r w:rsidR="007C3D52" w:rsidRPr="00D26992">
        <w:rPr>
          <w:rFonts w:ascii="Times New Roman" w:hAnsi="Times New Roman" w:cs="Times New Roman"/>
          <w:sz w:val="22"/>
          <w:szCs w:val="22"/>
          <w:lang w:val="es-ES_tradnl"/>
        </w:rPr>
        <w:tab/>
        <w:t>__________________________________</w:t>
      </w:r>
      <w:r w:rsidR="007C3D52" w:rsidRPr="00D26992">
        <w:rPr>
          <w:rFonts w:ascii="Times New Roman" w:hAnsi="Times New Roman" w:cs="Times New Roman"/>
          <w:sz w:val="22"/>
          <w:szCs w:val="22"/>
          <w:lang w:val="es-ES_tradnl"/>
        </w:rPr>
        <w:tab/>
      </w:r>
    </w:p>
    <w:p w14:paraId="6DF521A6" w14:textId="77777777" w:rsidR="007C3D52" w:rsidRPr="00D26992" w:rsidRDefault="007C3D52" w:rsidP="007C3D52">
      <w:pPr>
        <w:tabs>
          <w:tab w:val="left" w:pos="1134"/>
        </w:tabs>
        <w:spacing w:before="12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7018D2F1" w14:textId="7064322E" w:rsidR="007C3D52" w:rsidRPr="00D26992" w:rsidRDefault="00CD25A9" w:rsidP="007C3D52">
      <w:pPr>
        <w:tabs>
          <w:tab w:val="left" w:pos="1134"/>
        </w:tabs>
        <w:spacing w:before="120"/>
        <w:rPr>
          <w:rFonts w:ascii="Times New Roman" w:hAnsi="Times New Roman" w:cs="Times New Roman"/>
          <w:sz w:val="22"/>
          <w:szCs w:val="22"/>
          <w:lang w:val="es-ES_tradnl"/>
        </w:rPr>
      </w:pPr>
      <w:r w:rsidRPr="00D26992">
        <w:rPr>
          <w:rFonts w:ascii="Times New Roman" w:hAnsi="Times New Roman" w:cs="Times New Roman"/>
          <w:sz w:val="22"/>
          <w:szCs w:val="22"/>
          <w:lang w:val="es-ES_tradnl"/>
        </w:rPr>
        <w:t>Nombre</w:t>
      </w:r>
      <w:r w:rsidR="007C3D52" w:rsidRPr="00D26992">
        <w:rPr>
          <w:rFonts w:ascii="Times New Roman" w:hAnsi="Times New Roman" w:cs="Times New Roman"/>
          <w:sz w:val="22"/>
          <w:szCs w:val="22"/>
          <w:lang w:val="es-ES_tradnl"/>
        </w:rPr>
        <w:t xml:space="preserve">: </w:t>
      </w:r>
      <w:r w:rsidR="007C3D52" w:rsidRPr="00D26992">
        <w:rPr>
          <w:rFonts w:ascii="Times New Roman" w:hAnsi="Times New Roman" w:cs="Times New Roman"/>
          <w:sz w:val="22"/>
          <w:szCs w:val="22"/>
          <w:lang w:val="es-ES_tradnl"/>
        </w:rPr>
        <w:tab/>
        <w:t>__________________________________</w:t>
      </w:r>
    </w:p>
    <w:p w14:paraId="0361484A" w14:textId="77777777" w:rsidR="007C3D52" w:rsidRPr="00D26992" w:rsidRDefault="007C3D52" w:rsidP="007C3D52">
      <w:pPr>
        <w:tabs>
          <w:tab w:val="left" w:pos="1134"/>
        </w:tabs>
        <w:spacing w:before="12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64B0CD15" w14:textId="77777777" w:rsidR="00032EB4" w:rsidRPr="00D26992" w:rsidRDefault="00032EB4" w:rsidP="007C3D52">
      <w:pPr>
        <w:tabs>
          <w:tab w:val="left" w:pos="1134"/>
        </w:tabs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238510AB" w14:textId="30987AEE" w:rsidR="007C3D52" w:rsidRPr="00D26992" w:rsidRDefault="00CD25A9" w:rsidP="007C3D52">
      <w:pPr>
        <w:tabs>
          <w:tab w:val="left" w:pos="1134"/>
        </w:tabs>
        <w:rPr>
          <w:rFonts w:ascii="Times New Roman" w:hAnsi="Times New Roman" w:cs="Times New Roman"/>
          <w:sz w:val="23"/>
          <w:szCs w:val="23"/>
          <w:lang w:val="es-ES_tradnl"/>
        </w:rPr>
      </w:pPr>
      <w:r w:rsidRPr="00D26992">
        <w:rPr>
          <w:rFonts w:ascii="Times New Roman" w:hAnsi="Times New Roman" w:cs="Times New Roman"/>
          <w:sz w:val="22"/>
          <w:szCs w:val="22"/>
          <w:lang w:val="es-ES_tradnl"/>
        </w:rPr>
        <w:t>Firma</w:t>
      </w:r>
      <w:r w:rsidR="007C3D52" w:rsidRPr="00D26992">
        <w:rPr>
          <w:rFonts w:ascii="Times New Roman" w:hAnsi="Times New Roman" w:cs="Times New Roman"/>
          <w:sz w:val="22"/>
          <w:szCs w:val="22"/>
          <w:lang w:val="es-ES_tradnl"/>
        </w:rPr>
        <w:t xml:space="preserve">: </w:t>
      </w:r>
      <w:r w:rsidR="007C3D52" w:rsidRPr="00D26992">
        <w:rPr>
          <w:rFonts w:ascii="Times New Roman" w:hAnsi="Times New Roman" w:cs="Times New Roman"/>
          <w:sz w:val="22"/>
          <w:szCs w:val="22"/>
          <w:lang w:val="es-ES_tradnl"/>
        </w:rPr>
        <w:tab/>
        <w:t>__________________________________</w:t>
      </w:r>
    </w:p>
    <w:sectPr w:rsidR="007C3D52" w:rsidRPr="00D26992" w:rsidSect="007F6B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09B2E" w14:textId="77777777" w:rsidR="00A80903" w:rsidRDefault="00A80903" w:rsidP="00B77018">
      <w:r>
        <w:separator/>
      </w:r>
    </w:p>
  </w:endnote>
  <w:endnote w:type="continuationSeparator" w:id="0">
    <w:p w14:paraId="053B17CC" w14:textId="77777777" w:rsidR="00A80903" w:rsidRDefault="00A80903" w:rsidP="00B7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51280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BB6EEA" w14:textId="58F6AFEF" w:rsidR="00A80903" w:rsidRDefault="00A80903" w:rsidP="00A8090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E5E6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DD078E9" w14:textId="77777777" w:rsidR="00A80903" w:rsidRDefault="00A80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94598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E932AA" w14:textId="39747594" w:rsidR="00A80903" w:rsidRDefault="00A80903" w:rsidP="00A8090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A0765B" w14:textId="77777777" w:rsidR="00A80903" w:rsidRDefault="00A80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B441D" w14:textId="77777777" w:rsidR="00A80903" w:rsidRDefault="00A80903" w:rsidP="00B77018">
      <w:r>
        <w:separator/>
      </w:r>
    </w:p>
  </w:footnote>
  <w:footnote w:type="continuationSeparator" w:id="0">
    <w:p w14:paraId="21EF8582" w14:textId="77777777" w:rsidR="00A80903" w:rsidRDefault="00A80903" w:rsidP="00B77018">
      <w:r>
        <w:continuationSeparator/>
      </w:r>
    </w:p>
  </w:footnote>
  <w:footnote w:id="1">
    <w:p w14:paraId="704117F9" w14:textId="491966DB" w:rsidR="00A80903" w:rsidRPr="00431FA6" w:rsidRDefault="00A80903" w:rsidP="00E42551">
      <w:pPr>
        <w:pStyle w:val="FootnoteText"/>
        <w:tabs>
          <w:tab w:val="left" w:pos="426"/>
        </w:tabs>
        <w:spacing w:before="120"/>
        <w:ind w:left="284" w:hanging="284"/>
        <w:jc w:val="both"/>
        <w:rPr>
          <w:lang w:val="es-ES"/>
        </w:rPr>
      </w:pPr>
      <w:r>
        <w:rPr>
          <w:rStyle w:val="FootnoteReference"/>
        </w:rPr>
        <w:footnoteRef/>
      </w:r>
      <w:r w:rsidRPr="00431FA6">
        <w:rPr>
          <w:lang w:val="es-ES"/>
        </w:rPr>
        <w:t xml:space="preserve"> </w:t>
      </w:r>
      <w:r w:rsidRPr="00431FA6">
        <w:rPr>
          <w:lang w:val="es-ES"/>
        </w:rPr>
        <w:tab/>
        <w:t xml:space="preserve">Véase el </w:t>
      </w:r>
      <w:r>
        <w:rPr>
          <w:lang w:val="es-ES"/>
        </w:rPr>
        <w:t>Protocolo de Acuerdo</w:t>
      </w:r>
      <w:r w:rsidRPr="00431FA6">
        <w:rPr>
          <w:lang w:val="es-ES"/>
        </w:rPr>
        <w:t xml:space="preserve"> de</w:t>
      </w:r>
      <w:r>
        <w:rPr>
          <w:lang w:val="es-ES"/>
        </w:rPr>
        <w:t>l</w:t>
      </w:r>
      <w:r w:rsidRPr="00431FA6">
        <w:rPr>
          <w:lang w:val="es-ES"/>
        </w:rPr>
        <w:t xml:space="preserve"> TDR para obtener más información sobre las estructuras administrativas y técnicas del Programa Especial [document</w:t>
      </w:r>
      <w:r>
        <w:rPr>
          <w:lang w:val="es-ES"/>
        </w:rPr>
        <w:t>o</w:t>
      </w:r>
      <w:r w:rsidRPr="00431FA6">
        <w:rPr>
          <w:lang w:val="es-ES"/>
        </w:rPr>
        <w:t xml:space="preserve"> TDR/CP/78.5/Rev.2013/rev.1]</w:t>
      </w:r>
      <w:r>
        <w:rPr>
          <w:lang w:val="es-ES"/>
        </w:rPr>
        <w:t>.</w:t>
      </w:r>
    </w:p>
  </w:footnote>
  <w:footnote w:id="2">
    <w:p w14:paraId="0C41A6CB" w14:textId="5B855477" w:rsidR="00A80903" w:rsidRPr="00431FA6" w:rsidRDefault="00A80903" w:rsidP="00E42551">
      <w:pPr>
        <w:pStyle w:val="FootnoteText"/>
        <w:tabs>
          <w:tab w:val="left" w:pos="360"/>
          <w:tab w:val="left" w:pos="426"/>
        </w:tabs>
        <w:spacing w:before="120"/>
        <w:ind w:left="284" w:hanging="284"/>
        <w:jc w:val="both"/>
        <w:rPr>
          <w:rStyle w:val="FootnoteReference"/>
          <w:szCs w:val="18"/>
          <w:lang w:val="es-ES"/>
        </w:rPr>
      </w:pPr>
      <w:r w:rsidRPr="009E752A">
        <w:rPr>
          <w:rStyle w:val="FootnoteReference"/>
          <w:szCs w:val="18"/>
        </w:rPr>
        <w:footnoteRef/>
      </w:r>
      <w:r w:rsidRPr="00431FA6">
        <w:rPr>
          <w:szCs w:val="18"/>
          <w:lang w:val="es-ES"/>
        </w:rPr>
        <w:tab/>
      </w:r>
      <w:r>
        <w:rPr>
          <w:szCs w:val="18"/>
          <w:lang w:val="es-ES"/>
        </w:rPr>
        <w:t>Por «p</w:t>
      </w:r>
      <w:r w:rsidRPr="00431FA6">
        <w:rPr>
          <w:szCs w:val="18"/>
          <w:lang w:val="es-ES"/>
        </w:rPr>
        <w:t>articipar personal y sustancialmente</w:t>
      </w:r>
      <w:r>
        <w:rPr>
          <w:szCs w:val="18"/>
          <w:lang w:val="es-ES"/>
        </w:rPr>
        <w:t>»</w:t>
      </w:r>
      <w:r w:rsidRPr="00431FA6">
        <w:rPr>
          <w:szCs w:val="18"/>
          <w:lang w:val="es-ES"/>
        </w:rPr>
        <w:t xml:space="preserve"> </w:t>
      </w:r>
      <w:r>
        <w:rPr>
          <w:szCs w:val="18"/>
          <w:lang w:val="es-ES"/>
        </w:rPr>
        <w:t>se entiende</w:t>
      </w:r>
      <w:r w:rsidRPr="00431FA6">
        <w:rPr>
          <w:szCs w:val="18"/>
          <w:lang w:val="es-ES"/>
        </w:rPr>
        <w:t xml:space="preserve"> intervenir, ya sea directamente o mediante la supervisión directa y activa de un subordinado, en el examen de un asunto durante una reunión de la J</w:t>
      </w:r>
      <w:r>
        <w:rPr>
          <w:szCs w:val="18"/>
          <w:lang w:val="es-ES"/>
        </w:rPr>
        <w:t>CB</w:t>
      </w:r>
      <w:r w:rsidRPr="00431FA6">
        <w:rPr>
          <w:szCs w:val="18"/>
          <w:lang w:val="es-ES"/>
        </w:rPr>
        <w:t>.</w:t>
      </w:r>
    </w:p>
  </w:footnote>
  <w:footnote w:id="3">
    <w:p w14:paraId="4DA86C9F" w14:textId="1F0DBA4B" w:rsidR="00A80903" w:rsidRPr="002E52FF" w:rsidRDefault="00A80903" w:rsidP="00E42551">
      <w:pPr>
        <w:pStyle w:val="FootnoteText"/>
        <w:tabs>
          <w:tab w:val="left" w:pos="360"/>
          <w:tab w:val="left" w:pos="426"/>
        </w:tabs>
        <w:spacing w:before="120"/>
        <w:ind w:left="284" w:hanging="284"/>
        <w:jc w:val="both"/>
        <w:rPr>
          <w:rStyle w:val="FootnoteReference"/>
          <w:szCs w:val="18"/>
          <w:lang w:val="es-ES"/>
        </w:rPr>
      </w:pPr>
      <w:r w:rsidRPr="009E752A">
        <w:rPr>
          <w:rStyle w:val="FootnoteReference"/>
          <w:szCs w:val="18"/>
        </w:rPr>
        <w:footnoteRef/>
      </w:r>
      <w:r w:rsidRPr="00431FA6">
        <w:rPr>
          <w:szCs w:val="18"/>
          <w:lang w:val="es-ES"/>
        </w:rPr>
        <w:tab/>
        <w:t xml:space="preserve">Por </w:t>
      </w:r>
      <w:r>
        <w:rPr>
          <w:szCs w:val="18"/>
          <w:lang w:val="es-ES"/>
        </w:rPr>
        <w:t>«p</w:t>
      </w:r>
      <w:r w:rsidRPr="00431FA6">
        <w:rPr>
          <w:szCs w:val="18"/>
          <w:lang w:val="es-ES"/>
        </w:rPr>
        <w:t xml:space="preserve">ersona </w:t>
      </w:r>
      <w:r>
        <w:rPr>
          <w:szCs w:val="18"/>
          <w:lang w:val="es-ES"/>
        </w:rPr>
        <w:t>a</w:t>
      </w:r>
      <w:r w:rsidRPr="00431FA6">
        <w:rPr>
          <w:szCs w:val="18"/>
          <w:lang w:val="es-ES"/>
        </w:rPr>
        <w:t>sociada</w:t>
      </w:r>
      <w:r>
        <w:rPr>
          <w:szCs w:val="18"/>
          <w:lang w:val="es-ES"/>
        </w:rPr>
        <w:t>»</w:t>
      </w:r>
      <w:r w:rsidRPr="00431FA6">
        <w:rPr>
          <w:szCs w:val="18"/>
          <w:lang w:val="es-ES"/>
        </w:rPr>
        <w:t xml:space="preserve"> se entiende el cónyuge (o pareja con la que el miembro de la J</w:t>
      </w:r>
      <w:r>
        <w:rPr>
          <w:szCs w:val="18"/>
          <w:lang w:val="es-ES"/>
        </w:rPr>
        <w:t>CB</w:t>
      </w:r>
      <w:r w:rsidRPr="00431FA6">
        <w:rPr>
          <w:szCs w:val="18"/>
          <w:lang w:val="es-ES"/>
        </w:rPr>
        <w:t xml:space="preserve"> mant</w:t>
      </w:r>
      <w:r>
        <w:rPr>
          <w:szCs w:val="18"/>
          <w:lang w:val="es-ES"/>
        </w:rPr>
        <w:t xml:space="preserve">enga </w:t>
      </w:r>
      <w:r w:rsidRPr="00431FA6">
        <w:rPr>
          <w:szCs w:val="18"/>
          <w:lang w:val="es-ES"/>
        </w:rPr>
        <w:t xml:space="preserve">una relación </w:t>
      </w:r>
      <w:r>
        <w:rPr>
          <w:szCs w:val="18"/>
          <w:lang w:val="es-ES"/>
        </w:rPr>
        <w:t>estrecha</w:t>
      </w:r>
      <w:r w:rsidRPr="00431FA6">
        <w:rPr>
          <w:szCs w:val="18"/>
          <w:lang w:val="es-ES"/>
        </w:rPr>
        <w:t xml:space="preserve"> similar) e hijos de un miembro de la </w:t>
      </w:r>
      <w:r>
        <w:rPr>
          <w:szCs w:val="18"/>
          <w:lang w:val="es-ES"/>
        </w:rPr>
        <w:t>Junta</w:t>
      </w:r>
      <w:r w:rsidRPr="00431FA6">
        <w:rPr>
          <w:szCs w:val="18"/>
          <w:lang w:val="es-ES"/>
        </w:rPr>
        <w:t>.</w:t>
      </w:r>
      <w:r>
        <w:rPr>
          <w:szCs w:val="18"/>
          <w:lang w:val="es-ES"/>
        </w:rPr>
        <w:t xml:space="preserve"> </w:t>
      </w:r>
    </w:p>
  </w:footnote>
  <w:footnote w:id="4">
    <w:p w14:paraId="515BF66A" w14:textId="008838EA" w:rsidR="00A80903" w:rsidRPr="002E52FF" w:rsidRDefault="00A80903" w:rsidP="00E42551">
      <w:pPr>
        <w:pStyle w:val="FootnoteText"/>
        <w:tabs>
          <w:tab w:val="left" w:pos="360"/>
          <w:tab w:val="left" w:pos="426"/>
        </w:tabs>
        <w:spacing w:before="120"/>
        <w:ind w:left="284" w:hanging="284"/>
        <w:jc w:val="both"/>
        <w:rPr>
          <w:szCs w:val="18"/>
          <w:lang w:val="es-ES"/>
        </w:rPr>
      </w:pPr>
      <w:r w:rsidRPr="009E752A">
        <w:rPr>
          <w:rStyle w:val="FootnoteReference"/>
          <w:szCs w:val="18"/>
        </w:rPr>
        <w:footnoteRef/>
      </w:r>
      <w:r w:rsidRPr="00431FA6">
        <w:rPr>
          <w:rStyle w:val="FootnoteReference"/>
          <w:szCs w:val="18"/>
          <w:lang w:val="es-ES"/>
        </w:rPr>
        <w:tab/>
      </w:r>
      <w:r w:rsidRPr="00431FA6">
        <w:rPr>
          <w:szCs w:val="18"/>
          <w:lang w:val="es-ES"/>
        </w:rPr>
        <w:t xml:space="preserve">Por </w:t>
      </w:r>
      <w:r>
        <w:rPr>
          <w:szCs w:val="18"/>
          <w:lang w:val="es-ES"/>
        </w:rPr>
        <w:t>«i</w:t>
      </w:r>
      <w:r w:rsidRPr="00431FA6">
        <w:rPr>
          <w:szCs w:val="18"/>
          <w:lang w:val="es-ES"/>
        </w:rPr>
        <w:t xml:space="preserve">nstitución </w:t>
      </w:r>
      <w:r>
        <w:rPr>
          <w:szCs w:val="18"/>
          <w:lang w:val="es-ES"/>
        </w:rPr>
        <w:t>a</w:t>
      </w:r>
      <w:r w:rsidRPr="00431FA6">
        <w:rPr>
          <w:szCs w:val="18"/>
          <w:lang w:val="es-ES"/>
        </w:rPr>
        <w:t>sociada</w:t>
      </w:r>
      <w:r>
        <w:rPr>
          <w:szCs w:val="18"/>
          <w:lang w:val="es-ES"/>
        </w:rPr>
        <w:t>»</w:t>
      </w:r>
      <w:r w:rsidRPr="00431FA6">
        <w:rPr>
          <w:szCs w:val="18"/>
          <w:lang w:val="es-ES"/>
        </w:rPr>
        <w:t xml:space="preserve"> se entiende: </w:t>
      </w:r>
      <w:r w:rsidRPr="00E42551">
        <w:rPr>
          <w:i/>
          <w:szCs w:val="18"/>
          <w:lang w:val="es-ES"/>
        </w:rPr>
        <w:t>i</w:t>
      </w:r>
      <w:r w:rsidRPr="00431FA6">
        <w:rPr>
          <w:szCs w:val="18"/>
          <w:lang w:val="es-ES"/>
        </w:rPr>
        <w:t xml:space="preserve">) toda organización, </w:t>
      </w:r>
      <w:r>
        <w:rPr>
          <w:szCs w:val="18"/>
          <w:lang w:val="es-ES"/>
        </w:rPr>
        <w:t>sociedad</w:t>
      </w:r>
      <w:r w:rsidRPr="00431FA6">
        <w:rPr>
          <w:szCs w:val="18"/>
          <w:lang w:val="es-ES"/>
        </w:rPr>
        <w:t xml:space="preserve"> o gobierno en que un miembro de la</w:t>
      </w:r>
      <w:r w:rsidR="00E42551">
        <w:rPr>
          <w:szCs w:val="18"/>
          <w:lang w:val="es-ES"/>
        </w:rPr>
        <w:t> </w:t>
      </w:r>
      <w:r w:rsidRPr="00431FA6">
        <w:rPr>
          <w:szCs w:val="18"/>
          <w:lang w:val="es-ES"/>
        </w:rPr>
        <w:t>J</w:t>
      </w:r>
      <w:r>
        <w:rPr>
          <w:szCs w:val="18"/>
          <w:lang w:val="es-ES"/>
        </w:rPr>
        <w:t>CB</w:t>
      </w:r>
      <w:r w:rsidRPr="00431FA6">
        <w:rPr>
          <w:szCs w:val="18"/>
          <w:lang w:val="es-ES"/>
        </w:rPr>
        <w:t xml:space="preserve"> </w:t>
      </w:r>
      <w:r>
        <w:rPr>
          <w:szCs w:val="18"/>
          <w:lang w:val="es-ES"/>
        </w:rPr>
        <w:t>preste servicio</w:t>
      </w:r>
      <w:r w:rsidRPr="00431FA6">
        <w:rPr>
          <w:szCs w:val="18"/>
          <w:lang w:val="es-ES"/>
        </w:rPr>
        <w:t xml:space="preserve"> como funcionario, director, fideicomisario, socio, empleado, asesor o consultor; y </w:t>
      </w:r>
      <w:r w:rsidRPr="00E42551">
        <w:rPr>
          <w:i/>
          <w:szCs w:val="18"/>
          <w:lang w:val="es-ES"/>
        </w:rPr>
        <w:t>ii</w:t>
      </w:r>
      <w:r w:rsidRPr="00431FA6">
        <w:rPr>
          <w:szCs w:val="18"/>
          <w:lang w:val="es-ES"/>
        </w:rPr>
        <w:t xml:space="preserve">) toda organización, </w:t>
      </w:r>
      <w:r>
        <w:rPr>
          <w:szCs w:val="18"/>
          <w:lang w:val="es-ES"/>
        </w:rPr>
        <w:t>sociedad</w:t>
      </w:r>
      <w:r w:rsidRPr="00431FA6">
        <w:rPr>
          <w:szCs w:val="18"/>
          <w:lang w:val="es-ES"/>
        </w:rPr>
        <w:t xml:space="preserve">, gobierno o institución similar con </w:t>
      </w:r>
      <w:r>
        <w:rPr>
          <w:szCs w:val="18"/>
          <w:lang w:val="es-ES"/>
        </w:rPr>
        <w:t>que</w:t>
      </w:r>
      <w:r w:rsidRPr="00431FA6">
        <w:rPr>
          <w:szCs w:val="18"/>
          <w:lang w:val="es-ES"/>
        </w:rPr>
        <w:t xml:space="preserve"> un miembro de la Junta esté negociando</w:t>
      </w:r>
      <w:r>
        <w:rPr>
          <w:szCs w:val="18"/>
          <w:lang w:val="es-ES"/>
        </w:rPr>
        <w:t xml:space="preserve"> o haya concluido un acuerdo para un posible empleo</w:t>
      </w:r>
      <w:r w:rsidRPr="00431FA6">
        <w:rPr>
          <w:szCs w:val="18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SimSun" w:hAnsi="Times New Roman"/>
        <w:color w:val="7F7F7F" w:themeColor="text1" w:themeTint="80"/>
        <w:sz w:val="18"/>
        <w:szCs w:val="18"/>
        <w:lang w:val="en-GB"/>
      </w:rPr>
      <w:id w:val="1941944872"/>
      <w:docPartObj>
        <w:docPartGallery w:val="Page Numbers (Top of Page)"/>
        <w:docPartUnique/>
      </w:docPartObj>
    </w:sdtPr>
    <w:sdtEndPr>
      <w:rPr>
        <w:rFonts w:asciiTheme="minorHAnsi" w:eastAsiaTheme="minorHAnsi" w:hAnsiTheme="minorHAnsi"/>
        <w:lang w:val="es-ES"/>
      </w:rPr>
    </w:sdtEndPr>
    <w:sdtContent>
      <w:p w14:paraId="7E2BAC13" w14:textId="49293E56" w:rsidR="000E5E68" w:rsidRPr="00310A3D" w:rsidRDefault="000E5E68" w:rsidP="00002745">
        <w:pPr>
          <w:pStyle w:val="Header"/>
          <w:tabs>
            <w:tab w:val="right" w:pos="9356"/>
          </w:tabs>
          <w:rPr>
            <w:color w:val="7F7F7F" w:themeColor="text1" w:themeTint="80"/>
            <w:sz w:val="18"/>
            <w:szCs w:val="18"/>
          </w:rPr>
        </w:pPr>
      </w:p>
      <w:p w14:paraId="6C755387" w14:textId="11C3AD43" w:rsidR="000E5E68" w:rsidRPr="00002745" w:rsidRDefault="000E5E68" w:rsidP="000E5E68">
        <w:pPr>
          <w:pBdr>
            <w:bottom w:val="single" w:sz="4" w:space="1" w:color="808080" w:themeColor="background1" w:themeShade="80"/>
          </w:pBdr>
          <w:tabs>
            <w:tab w:val="right" w:pos="9498"/>
          </w:tabs>
          <w:rPr>
            <w:rFonts w:ascii="Helvetica" w:eastAsia="Times New Roman" w:hAnsi="Helvetica"/>
            <w:color w:val="7F7F7F" w:themeColor="text1" w:themeTint="80"/>
            <w:sz w:val="16"/>
            <w:szCs w:val="18"/>
            <w:lang w:val="en-US"/>
          </w:rPr>
        </w:pPr>
        <w:r w:rsidRPr="00002745">
          <w:rPr>
            <w:color w:val="7F7F7F" w:themeColor="text1" w:themeTint="80"/>
            <w:sz w:val="18"/>
            <w:szCs w:val="18"/>
          </w:rPr>
          <w:fldChar w:fldCharType="begin"/>
        </w:r>
        <w:r w:rsidRPr="00002745">
          <w:rPr>
            <w:color w:val="7F7F7F" w:themeColor="text1" w:themeTint="80"/>
            <w:sz w:val="18"/>
            <w:szCs w:val="18"/>
            <w:lang w:val="es-ES_tradnl"/>
          </w:rPr>
          <w:instrText xml:space="preserve"> PAGE   \* MERGEFORMAT </w:instrText>
        </w:r>
        <w:r w:rsidRPr="00002745">
          <w:rPr>
            <w:color w:val="7F7F7F" w:themeColor="text1" w:themeTint="80"/>
            <w:sz w:val="18"/>
            <w:szCs w:val="18"/>
          </w:rPr>
          <w:fldChar w:fldCharType="separate"/>
        </w:r>
        <w:r w:rsidRPr="00002745">
          <w:rPr>
            <w:color w:val="7F7F7F" w:themeColor="text1" w:themeTint="80"/>
            <w:sz w:val="18"/>
            <w:szCs w:val="18"/>
            <w:lang w:val="es-ES_tradnl"/>
          </w:rPr>
          <w:t>2</w:t>
        </w:r>
        <w:r w:rsidRPr="00002745">
          <w:rPr>
            <w:noProof/>
            <w:color w:val="7F7F7F" w:themeColor="text1" w:themeTint="80"/>
            <w:sz w:val="18"/>
            <w:szCs w:val="18"/>
          </w:rPr>
          <w:fldChar w:fldCharType="end"/>
        </w:r>
        <w:r w:rsidRPr="00002745">
          <w:rPr>
            <w:color w:val="7F7F7F" w:themeColor="text1" w:themeTint="80"/>
            <w:sz w:val="18"/>
            <w:szCs w:val="18"/>
            <w:lang w:val="es-ES_tradnl"/>
          </w:rPr>
          <w:t xml:space="preserve"> | Página</w:t>
        </w:r>
        <w:r w:rsidRPr="00002745">
          <w:rPr>
            <w:color w:val="7F7F7F" w:themeColor="text1" w:themeTint="80"/>
            <w:sz w:val="18"/>
            <w:szCs w:val="18"/>
            <w:lang w:val="es-ES_tradnl"/>
          </w:rPr>
          <w:tab/>
        </w:r>
        <w:r w:rsidRPr="00002745">
          <w:rPr>
            <w:rFonts w:ascii="Helvetica" w:eastAsia="Times New Roman" w:hAnsi="Helvetica"/>
            <w:color w:val="7F7F7F" w:themeColor="text1" w:themeTint="80"/>
            <w:sz w:val="16"/>
            <w:szCs w:val="18"/>
            <w:lang w:val="es-ES_tradnl"/>
          </w:rPr>
          <w:t>Principios</w:t>
        </w:r>
        <w:r w:rsidRPr="00002745">
          <w:rPr>
            <w:rFonts w:ascii="Helvetica" w:eastAsia="Times New Roman" w:hAnsi="Helvetica"/>
            <w:color w:val="7F7F7F" w:themeColor="text1" w:themeTint="80"/>
            <w:sz w:val="16"/>
            <w:szCs w:val="18"/>
            <w:lang w:val="en-US"/>
          </w:rPr>
          <w:t xml:space="preserve"> aplicables a los miembros de la Junta Coordinadora Común del TDR </w:t>
        </w:r>
        <w:r w:rsidRPr="00002745">
          <w:rPr>
            <w:rFonts w:ascii="Helvetica" w:eastAsia="Times New Roman" w:hAnsi="Helvetica"/>
            <w:color w:val="7F7F7F" w:themeColor="text1" w:themeTint="80"/>
            <w:sz w:val="16"/>
            <w:szCs w:val="18"/>
            <w:lang w:val="en-US"/>
          </w:rPr>
          <w:br/>
        </w:r>
        <w:r w:rsidRPr="00002745">
          <w:rPr>
            <w:rFonts w:ascii="Helvetica" w:eastAsia="Times New Roman" w:hAnsi="Helvetica"/>
            <w:color w:val="7F7F7F" w:themeColor="text1" w:themeTint="80"/>
            <w:sz w:val="16"/>
            <w:szCs w:val="18"/>
            <w:lang w:val="en-US"/>
          </w:rPr>
          <w:tab/>
          <w:t>en relación con los conflictos de intereses</w:t>
        </w:r>
      </w:p>
    </w:sdtContent>
  </w:sdt>
  <w:p w14:paraId="6C126158" w14:textId="77777777" w:rsidR="000E5E68" w:rsidRPr="00002745" w:rsidRDefault="000E5E68" w:rsidP="000E5E68">
    <w:pPr>
      <w:pStyle w:val="Header"/>
      <w:rPr>
        <w:color w:val="7F7F7F" w:themeColor="text1" w:themeTint="80"/>
        <w:sz w:val="22"/>
        <w:szCs w:val="22"/>
        <w:lang w:val="fr-CH"/>
      </w:rPr>
    </w:pPr>
  </w:p>
  <w:p w14:paraId="1A5E5ECE" w14:textId="77777777" w:rsidR="000E5E68" w:rsidRPr="000E5E68" w:rsidRDefault="000E5E68" w:rsidP="000E5E68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48437258"/>
      <w:docPartObj>
        <w:docPartGallery w:val="Page Numbers (Top of Page)"/>
        <w:docPartUnique/>
      </w:docPartObj>
    </w:sdtPr>
    <w:sdtEndPr>
      <w:rPr>
        <w:color w:val="7F7F7F" w:themeColor="text1" w:themeTint="80"/>
      </w:rPr>
    </w:sdtEndPr>
    <w:sdtContent>
      <w:p w14:paraId="6B01C847" w14:textId="47C75575" w:rsidR="000E5E68" w:rsidRPr="00002745" w:rsidRDefault="000E5E68" w:rsidP="00002745">
        <w:pPr>
          <w:pStyle w:val="Header"/>
          <w:tabs>
            <w:tab w:val="right" w:pos="9356"/>
          </w:tabs>
          <w:rPr>
            <w:color w:val="8496B0" w:themeColor="text2" w:themeTint="99"/>
            <w:sz w:val="18"/>
            <w:szCs w:val="18"/>
          </w:rPr>
        </w:pPr>
      </w:p>
      <w:p w14:paraId="52655686" w14:textId="4AFED6CC" w:rsidR="000E5E68" w:rsidRPr="00002745" w:rsidRDefault="000E5E68" w:rsidP="000E5E68">
        <w:pPr>
          <w:pStyle w:val="Header"/>
          <w:pBdr>
            <w:bottom w:val="single" w:sz="4" w:space="1" w:color="7F7F7F" w:themeColor="text1" w:themeTint="80"/>
          </w:pBdr>
          <w:tabs>
            <w:tab w:val="right" w:pos="9498"/>
          </w:tabs>
          <w:rPr>
            <w:rFonts w:ascii="Helvetica" w:eastAsia="Times New Roman" w:hAnsi="Helvetica"/>
            <w:color w:val="7F7F7F" w:themeColor="text1" w:themeTint="80"/>
            <w:sz w:val="16"/>
            <w:szCs w:val="18"/>
          </w:rPr>
        </w:pPr>
        <w:r w:rsidRPr="00002745">
          <w:rPr>
            <w:rFonts w:ascii="Helvetica" w:eastAsia="Times New Roman" w:hAnsi="Helvetica"/>
            <w:color w:val="7F7F7F" w:themeColor="text1" w:themeTint="80"/>
            <w:sz w:val="16"/>
            <w:szCs w:val="18"/>
          </w:rPr>
          <w:t xml:space="preserve">Principios aplicables a los miembros de la Junta Coordinadora Común del TDR </w:t>
        </w:r>
        <w:r w:rsidRPr="00002745">
          <w:rPr>
            <w:rFonts w:ascii="Helvetica" w:eastAsia="Times New Roman" w:hAnsi="Helvetica"/>
            <w:color w:val="7F7F7F" w:themeColor="text1" w:themeTint="80"/>
            <w:sz w:val="16"/>
            <w:szCs w:val="18"/>
          </w:rPr>
          <w:tab/>
        </w:r>
        <w:r w:rsidRPr="00002745">
          <w:rPr>
            <w:color w:val="7F7F7F" w:themeColor="text1" w:themeTint="80"/>
            <w:sz w:val="18"/>
            <w:szCs w:val="18"/>
          </w:rPr>
          <w:fldChar w:fldCharType="begin"/>
        </w:r>
        <w:r w:rsidRPr="00002745">
          <w:rPr>
            <w:color w:val="7F7F7F" w:themeColor="text1" w:themeTint="80"/>
            <w:sz w:val="18"/>
            <w:szCs w:val="18"/>
          </w:rPr>
          <w:instrText xml:space="preserve"> PAGE   \* MERGEFORMAT </w:instrText>
        </w:r>
        <w:r w:rsidRPr="00002745">
          <w:rPr>
            <w:color w:val="7F7F7F" w:themeColor="text1" w:themeTint="80"/>
            <w:sz w:val="18"/>
            <w:szCs w:val="18"/>
          </w:rPr>
          <w:fldChar w:fldCharType="separate"/>
        </w:r>
        <w:r w:rsidRPr="00002745">
          <w:rPr>
            <w:color w:val="7F7F7F" w:themeColor="text1" w:themeTint="80"/>
            <w:sz w:val="18"/>
            <w:szCs w:val="18"/>
          </w:rPr>
          <w:t>3</w:t>
        </w:r>
        <w:r w:rsidRPr="00002745">
          <w:rPr>
            <w:noProof/>
            <w:color w:val="7F7F7F" w:themeColor="text1" w:themeTint="80"/>
            <w:sz w:val="18"/>
            <w:szCs w:val="18"/>
          </w:rPr>
          <w:fldChar w:fldCharType="end"/>
        </w:r>
        <w:r w:rsidRPr="00002745">
          <w:rPr>
            <w:color w:val="7F7F7F" w:themeColor="text1" w:themeTint="80"/>
            <w:sz w:val="18"/>
            <w:szCs w:val="18"/>
          </w:rPr>
          <w:t xml:space="preserve"> | Página</w:t>
        </w:r>
      </w:p>
      <w:p w14:paraId="3E6D4AB9" w14:textId="3639136F" w:rsidR="000E5E68" w:rsidRPr="00002745" w:rsidRDefault="000E5E68" w:rsidP="000E5E68">
        <w:pPr>
          <w:pStyle w:val="Header"/>
          <w:pBdr>
            <w:bottom w:val="single" w:sz="4" w:space="1" w:color="7F7F7F" w:themeColor="text1" w:themeTint="80"/>
          </w:pBdr>
          <w:tabs>
            <w:tab w:val="right" w:pos="9498"/>
          </w:tabs>
          <w:rPr>
            <w:color w:val="7F7F7F" w:themeColor="text1" w:themeTint="80"/>
            <w:sz w:val="18"/>
            <w:szCs w:val="18"/>
          </w:rPr>
        </w:pPr>
        <w:r w:rsidRPr="00002745">
          <w:rPr>
            <w:rFonts w:ascii="Helvetica" w:eastAsia="Times New Roman" w:hAnsi="Helvetica"/>
            <w:color w:val="7F7F7F" w:themeColor="text1" w:themeTint="80"/>
            <w:sz w:val="16"/>
            <w:szCs w:val="18"/>
          </w:rPr>
          <w:t>en relación con los conflictos de intereses</w:t>
        </w:r>
        <w:r w:rsidRPr="00002745">
          <w:rPr>
            <w:rFonts w:asciiTheme="majorBidi" w:hAnsiTheme="majorBidi" w:cstheme="majorBidi"/>
            <w:i/>
            <w:iCs/>
            <w:caps/>
            <w:color w:val="7F7F7F" w:themeColor="text1" w:themeTint="80"/>
            <w:sz w:val="18"/>
            <w:szCs w:val="18"/>
          </w:rPr>
          <w:tab/>
        </w:r>
      </w:p>
    </w:sdtContent>
  </w:sdt>
  <w:p w14:paraId="01D869A9" w14:textId="77777777" w:rsidR="000E5E68" w:rsidRPr="00002745" w:rsidRDefault="000E5E68" w:rsidP="000E5E68">
    <w:pPr>
      <w:pStyle w:val="Header"/>
      <w:jc w:val="center"/>
      <w:rPr>
        <w:sz w:val="22"/>
        <w:szCs w:val="22"/>
      </w:rPr>
    </w:pPr>
  </w:p>
  <w:p w14:paraId="6B7776E6" w14:textId="58D48548" w:rsidR="00E42551" w:rsidRPr="00002745" w:rsidRDefault="00E42551" w:rsidP="000E5E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1CBEF" w14:textId="77777777" w:rsidR="000E5E68" w:rsidRDefault="000E5E68" w:rsidP="000E5E68">
    <w:pPr>
      <w:pStyle w:val="Header"/>
      <w:jc w:val="both"/>
    </w:pPr>
  </w:p>
  <w:p w14:paraId="18696C83" w14:textId="77777777" w:rsidR="000E5E68" w:rsidRDefault="000E5E68" w:rsidP="000E5E68">
    <w:pPr>
      <w:pStyle w:val="Header"/>
      <w:jc w:val="both"/>
    </w:pPr>
  </w:p>
  <w:p w14:paraId="1F74AB85" w14:textId="77777777" w:rsidR="000E5E68" w:rsidRPr="00B77018" w:rsidRDefault="000E5E68" w:rsidP="000E5E68">
    <w:pPr>
      <w:pStyle w:val="Header"/>
      <w:jc w:val="both"/>
    </w:pPr>
  </w:p>
  <w:p w14:paraId="5475B294" w14:textId="77777777" w:rsidR="000E5E68" w:rsidRDefault="000E5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A41ED"/>
    <w:multiLevelType w:val="hybridMultilevel"/>
    <w:tmpl w:val="C3842B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CE50A0"/>
    <w:multiLevelType w:val="hybridMultilevel"/>
    <w:tmpl w:val="AEB85A50"/>
    <w:lvl w:ilvl="0" w:tplc="63FC4F1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4EDA3B73"/>
    <w:multiLevelType w:val="hybridMultilevel"/>
    <w:tmpl w:val="B4C46794"/>
    <w:lvl w:ilvl="0" w:tplc="153283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DE7C5D"/>
    <w:multiLevelType w:val="hybridMultilevel"/>
    <w:tmpl w:val="A296C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18"/>
    <w:rsid w:val="00002745"/>
    <w:rsid w:val="00032EB4"/>
    <w:rsid w:val="000358F6"/>
    <w:rsid w:val="00046E3B"/>
    <w:rsid w:val="00047396"/>
    <w:rsid w:val="000E5E68"/>
    <w:rsid w:val="001D07EC"/>
    <w:rsid w:val="002E52FF"/>
    <w:rsid w:val="00303C14"/>
    <w:rsid w:val="0037092D"/>
    <w:rsid w:val="003B15C4"/>
    <w:rsid w:val="003D26C1"/>
    <w:rsid w:val="00421AD9"/>
    <w:rsid w:val="00431FA6"/>
    <w:rsid w:val="0043477C"/>
    <w:rsid w:val="004D0744"/>
    <w:rsid w:val="005B57CA"/>
    <w:rsid w:val="00694A20"/>
    <w:rsid w:val="006B0399"/>
    <w:rsid w:val="006B6EF7"/>
    <w:rsid w:val="0078742B"/>
    <w:rsid w:val="007C3D52"/>
    <w:rsid w:val="007E5CCF"/>
    <w:rsid w:val="007E6523"/>
    <w:rsid w:val="007E7089"/>
    <w:rsid w:val="007F6BCE"/>
    <w:rsid w:val="00826100"/>
    <w:rsid w:val="008D723D"/>
    <w:rsid w:val="00902A62"/>
    <w:rsid w:val="00913587"/>
    <w:rsid w:val="00974DCC"/>
    <w:rsid w:val="00994F01"/>
    <w:rsid w:val="009E7F7E"/>
    <w:rsid w:val="00A427F0"/>
    <w:rsid w:val="00A77620"/>
    <w:rsid w:val="00A80903"/>
    <w:rsid w:val="00B00B4E"/>
    <w:rsid w:val="00B472DB"/>
    <w:rsid w:val="00B77018"/>
    <w:rsid w:val="00C67308"/>
    <w:rsid w:val="00CD25A9"/>
    <w:rsid w:val="00CF1177"/>
    <w:rsid w:val="00D26992"/>
    <w:rsid w:val="00D75887"/>
    <w:rsid w:val="00DB2B40"/>
    <w:rsid w:val="00E42551"/>
    <w:rsid w:val="00E64E1B"/>
    <w:rsid w:val="00E672CB"/>
    <w:rsid w:val="00E73C47"/>
    <w:rsid w:val="00F17332"/>
    <w:rsid w:val="00F5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60AE48"/>
  <w15:chartTrackingRefBased/>
  <w15:docId w15:val="{CF4E6EE8-ABD0-0148-B06A-DC461C5E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70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0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 w:eastAsia="zh-CN"/>
    </w:rPr>
  </w:style>
  <w:style w:type="character" w:styleId="Emphasis">
    <w:name w:val="Emphasis"/>
    <w:basedOn w:val="DefaultParagraphFont"/>
    <w:qFormat/>
    <w:rsid w:val="00B77018"/>
    <w:rPr>
      <w:b/>
      <w:bCs/>
      <w:i w:val="0"/>
      <w:iCs w:val="0"/>
    </w:rPr>
  </w:style>
  <w:style w:type="paragraph" w:styleId="FootnoteText">
    <w:name w:val="footnote text"/>
    <w:basedOn w:val="Normal"/>
    <w:link w:val="FootnoteTextChar"/>
    <w:rsid w:val="00B77018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rsid w:val="00B77018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rsid w:val="00B77018"/>
    <w:rPr>
      <w:vertAlign w:val="superscript"/>
    </w:rPr>
  </w:style>
  <w:style w:type="paragraph" w:styleId="Header">
    <w:name w:val="header"/>
    <w:basedOn w:val="Normal"/>
    <w:link w:val="HeaderChar"/>
    <w:unhideWhenUsed/>
    <w:rsid w:val="00B770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7018"/>
  </w:style>
  <w:style w:type="paragraph" w:styleId="Footer">
    <w:name w:val="footer"/>
    <w:basedOn w:val="Normal"/>
    <w:link w:val="FooterChar"/>
    <w:uiPriority w:val="99"/>
    <w:unhideWhenUsed/>
    <w:rsid w:val="00B770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018"/>
  </w:style>
  <w:style w:type="character" w:styleId="CommentReference">
    <w:name w:val="annotation reference"/>
    <w:basedOn w:val="DefaultParagraphFont"/>
    <w:uiPriority w:val="99"/>
    <w:semiHidden/>
    <w:unhideWhenUsed/>
    <w:rsid w:val="00902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A6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A6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2A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A62"/>
    <w:rPr>
      <w:color w:val="605E5C"/>
      <w:shd w:val="clear" w:color="auto" w:fill="E1DFDD"/>
    </w:rPr>
  </w:style>
  <w:style w:type="table" w:styleId="TableGrid">
    <w:name w:val="Table Grid"/>
    <w:basedOn w:val="TableNormal"/>
    <w:rsid w:val="007C3D52"/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3D52"/>
    <w:pPr>
      <w:ind w:left="720"/>
      <w:contextualSpacing/>
    </w:pPr>
    <w:rPr>
      <w:rFonts w:ascii="Times New Roman" w:eastAsia="SimSun" w:hAnsi="Times New Roman" w:cs="Times New Roman"/>
      <w:lang w:val="en-GB" w:eastAsia="zh-CN"/>
    </w:rPr>
  </w:style>
  <w:style w:type="character" w:styleId="PageNumber">
    <w:name w:val="page number"/>
    <w:basedOn w:val="DefaultParagraphFont"/>
    <w:uiPriority w:val="99"/>
    <w:semiHidden/>
    <w:unhideWhenUsed/>
    <w:rsid w:val="00CD25A9"/>
  </w:style>
  <w:style w:type="character" w:styleId="FollowedHyperlink">
    <w:name w:val="FollowedHyperlink"/>
    <w:basedOn w:val="DefaultParagraphFont"/>
    <w:uiPriority w:val="99"/>
    <w:semiHidden/>
    <w:unhideWhenUsed/>
    <w:rsid w:val="004D07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CC2BFD-3AEC-4EDC-A25C-D9F75564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María Vico Morcillo</dc:creator>
  <cp:keywords/>
  <dc:description/>
  <cp:lastModifiedBy>COZE, Christine</cp:lastModifiedBy>
  <cp:revision>4</cp:revision>
  <dcterms:created xsi:type="dcterms:W3CDTF">2020-08-07T14:00:00Z</dcterms:created>
  <dcterms:modified xsi:type="dcterms:W3CDTF">2021-02-08T15:45:00Z</dcterms:modified>
</cp:coreProperties>
</file>