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52106217"/>
    <w:p w:rsidR="0078065E" w:rsidRPr="006D5329" w:rsidRDefault="008A3890" w:rsidP="0078065E">
      <w:pPr>
        <w:tabs>
          <w:tab w:val="right" w:pos="9356"/>
        </w:tabs>
        <w:rPr>
          <w:rFonts w:asciiTheme="majorBidi" w:hAnsiTheme="majorBidi" w:cstheme="majorBidi"/>
          <w:b/>
          <w:bCs/>
          <w:color w:val="7F7F7F" w:themeColor="text1" w:themeTint="80"/>
          <w:sz w:val="22"/>
          <w:szCs w:val="22"/>
        </w:rPr>
      </w:pPr>
      <w:r w:rsidRPr="006D5329">
        <w:rPr>
          <w:rFonts w:asciiTheme="majorBidi" w:hAnsiTheme="majorBidi" w:cstheme="majorBidi"/>
          <w:b/>
          <w:bCs/>
          <w:caps/>
          <w:noProof/>
          <w:color w:val="7F7F7F" w:themeColor="text1" w:themeTint="80"/>
          <w:sz w:val="22"/>
          <w:szCs w:val="22"/>
          <w:lang w:eastAsia="en-GB"/>
        </w:rPr>
        <mc:AlternateContent>
          <mc:Choice Requires="wps">
            <w:drawing>
              <wp:anchor distT="0" distB="0" distL="114300" distR="114300" simplePos="0" relativeHeight="251659264" behindDoc="0" locked="0" layoutInCell="1" allowOverlap="1" wp14:anchorId="34FFF187" wp14:editId="59E18D47">
                <wp:simplePos x="0" y="0"/>
                <wp:positionH relativeFrom="column">
                  <wp:posOffset>3951605</wp:posOffset>
                </wp:positionH>
                <wp:positionV relativeFrom="paragraph">
                  <wp:posOffset>-712470</wp:posOffset>
                </wp:positionV>
                <wp:extent cx="22669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3985"/>
                        </a:xfrm>
                        <a:prstGeom prst="rect">
                          <a:avLst/>
                        </a:prstGeom>
                        <a:solidFill>
                          <a:srgbClr val="FFFFFF"/>
                        </a:solidFill>
                        <a:ln w="9525">
                          <a:noFill/>
                          <a:miter lim="800000"/>
                          <a:headEnd/>
                          <a:tailEnd/>
                        </a:ln>
                      </wps:spPr>
                      <wps:txbx>
                        <w:txbxContent>
                          <w:p w:rsidR="00024DC2" w:rsidRDefault="00024DC2" w:rsidP="00024DC2">
                            <w:pPr>
                              <w:jc w:val="right"/>
                              <w:rPr>
                                <w:rFonts w:ascii="Arial" w:hAnsi="Arial"/>
                                <w:i/>
                                <w:iCs/>
                                <w:sz w:val="18"/>
                                <w:szCs w:val="18"/>
                                <w:lang w:val="en-US"/>
                              </w:rPr>
                            </w:pPr>
                            <w:r>
                              <w:rPr>
                                <w:rFonts w:ascii="Arial" w:hAnsi="Arial"/>
                                <w:i/>
                                <w:iCs/>
                                <w:sz w:val="18"/>
                                <w:szCs w:val="18"/>
                                <w:lang w:val="en-US"/>
                              </w:rPr>
                              <w:t>Approved by the</w:t>
                            </w:r>
                          </w:p>
                          <w:p w:rsidR="008A3890" w:rsidRPr="00E8048E" w:rsidRDefault="00024DC2" w:rsidP="006D5329">
                            <w:pPr>
                              <w:jc w:val="right"/>
                              <w:rPr>
                                <w:rFonts w:ascii="Arial" w:hAnsi="Arial"/>
                                <w:i/>
                                <w:iCs/>
                                <w:sz w:val="18"/>
                                <w:szCs w:val="18"/>
                                <w:lang w:val="en-US"/>
                              </w:rPr>
                            </w:pPr>
                            <w:r>
                              <w:rPr>
                                <w:rFonts w:ascii="Arial" w:hAnsi="Arial"/>
                                <w:i/>
                                <w:iCs/>
                                <w:sz w:val="18"/>
                                <w:szCs w:val="18"/>
                                <w:lang w:val="en-US"/>
                              </w:rPr>
                              <w:t>Joint </w:t>
                            </w:r>
                            <w:r w:rsidRPr="00FB32EF">
                              <w:rPr>
                                <w:rFonts w:ascii="Arial" w:hAnsi="Arial"/>
                                <w:i/>
                                <w:iCs/>
                                <w:sz w:val="18"/>
                                <w:szCs w:val="18"/>
                                <w:lang w:val="en-US"/>
                              </w:rPr>
                              <w:t>Coordinating Board - June 201</w:t>
                            </w:r>
                            <w:r w:rsidR="006D5329">
                              <w:rPr>
                                <w:rFonts w:ascii="Arial" w:hAnsi="Arial"/>
                                <w:i/>
                                <w:iCs/>
                                <w:sz w:val="18"/>
                                <w:szCs w:val="18"/>
                                <w:lang w:val="en-U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1.15pt;margin-top:-56.1pt;width:17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zgIgIAAB4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" stroked="f">
                <v:textbox style="mso-fit-shape-to-text:t">
                  <w:txbxContent>
                    <w:p w:rsidR="00024DC2" w:rsidRDefault="00024DC2" w:rsidP="00024DC2">
                      <w:pPr>
                        <w:jc w:val="right"/>
                        <w:rPr>
                          <w:rFonts w:ascii="Arial" w:hAnsi="Arial"/>
                          <w:i/>
                          <w:iCs/>
                          <w:sz w:val="18"/>
                          <w:szCs w:val="18"/>
                          <w:lang w:val="en-US"/>
                        </w:rPr>
                      </w:pPr>
                      <w:r>
                        <w:rPr>
                          <w:rFonts w:ascii="Arial" w:hAnsi="Arial"/>
                          <w:i/>
                          <w:iCs/>
                          <w:sz w:val="18"/>
                          <w:szCs w:val="18"/>
                          <w:lang w:val="en-US"/>
                        </w:rPr>
                        <w:t>Approved by the</w:t>
                      </w:r>
                    </w:p>
                    <w:p w:rsidR="008A3890" w:rsidRPr="00E8048E" w:rsidRDefault="00024DC2" w:rsidP="006D5329">
                      <w:pPr>
                        <w:jc w:val="right"/>
                        <w:rPr>
                          <w:rFonts w:ascii="Arial" w:hAnsi="Arial"/>
                          <w:i/>
                          <w:iCs/>
                          <w:sz w:val="18"/>
                          <w:szCs w:val="18"/>
                          <w:lang w:val="en-US"/>
                        </w:rPr>
                      </w:pPr>
                      <w:r>
                        <w:rPr>
                          <w:rFonts w:ascii="Arial" w:hAnsi="Arial"/>
                          <w:i/>
                          <w:iCs/>
                          <w:sz w:val="18"/>
                          <w:szCs w:val="18"/>
                          <w:lang w:val="en-US"/>
                        </w:rPr>
                        <w:t>Joint </w:t>
                      </w:r>
                      <w:r w:rsidRPr="00FB32EF">
                        <w:rPr>
                          <w:rFonts w:ascii="Arial" w:hAnsi="Arial"/>
                          <w:i/>
                          <w:iCs/>
                          <w:sz w:val="18"/>
                          <w:szCs w:val="18"/>
                          <w:lang w:val="en-US"/>
                        </w:rPr>
                        <w:t>Coordinating Board - June 201</w:t>
                      </w:r>
                      <w:r w:rsidR="006D5329">
                        <w:rPr>
                          <w:rFonts w:ascii="Arial" w:hAnsi="Arial"/>
                          <w:i/>
                          <w:iCs/>
                          <w:sz w:val="18"/>
                          <w:szCs w:val="18"/>
                          <w:lang w:val="en-US"/>
                        </w:rPr>
                        <w:t>4</w:t>
                      </w:r>
                    </w:p>
                  </w:txbxContent>
                </v:textbox>
              </v:shape>
            </w:pict>
          </mc:Fallback>
        </mc:AlternateContent>
      </w:r>
    </w:p>
    <w:p w:rsidR="0078065E" w:rsidRPr="006D5329" w:rsidRDefault="0078065E" w:rsidP="0078065E">
      <w:pPr>
        <w:pStyle w:val="Header"/>
        <w:pBdr>
          <w:bottom w:val="none" w:sz="0" w:space="0" w:color="auto"/>
        </w:pBdr>
        <w:spacing w:after="0"/>
        <w:rPr>
          <w:rFonts w:asciiTheme="majorBidi" w:hAnsiTheme="majorBidi" w:cstheme="majorBidi"/>
          <w:b/>
          <w:bCs/>
          <w:sz w:val="22"/>
          <w:szCs w:val="22"/>
          <w:lang w:val="en-GB"/>
        </w:rPr>
      </w:pPr>
    </w:p>
    <w:p w:rsidR="0078065E" w:rsidRPr="006D5329" w:rsidRDefault="0078065E" w:rsidP="0078065E">
      <w:pPr>
        <w:pStyle w:val="Header"/>
        <w:pBdr>
          <w:bottom w:val="none" w:sz="0" w:space="0" w:color="auto"/>
        </w:pBdr>
        <w:spacing w:after="0"/>
        <w:rPr>
          <w:rFonts w:asciiTheme="majorBidi" w:hAnsiTheme="majorBidi" w:cstheme="majorBidi"/>
          <w:b/>
          <w:bCs/>
          <w:sz w:val="22"/>
          <w:szCs w:val="22"/>
          <w:lang w:val="en-GB"/>
        </w:rPr>
      </w:pPr>
    </w:p>
    <w:bookmarkEnd w:id="0"/>
    <w:p w:rsidR="006D5329" w:rsidRPr="006D5329" w:rsidRDefault="006D5329" w:rsidP="006D5329">
      <w:pPr>
        <w:spacing w:after="180"/>
        <w:jc w:val="center"/>
        <w:rPr>
          <w:rFonts w:ascii="Calibri" w:hAnsi="Calibri" w:cs="Calibri"/>
          <w:b/>
          <w:bCs/>
          <w:caps/>
          <w:sz w:val="36"/>
          <w:szCs w:val="36"/>
        </w:rPr>
      </w:pPr>
      <w:r w:rsidRPr="006D5329">
        <w:rPr>
          <w:rFonts w:ascii="Calibri" w:hAnsi="Calibri" w:cs="Calibri"/>
          <w:b/>
          <w:bCs/>
          <w:caps/>
          <w:sz w:val="36"/>
          <w:szCs w:val="36"/>
        </w:rPr>
        <w:t>Conflict of Interest Principles</w:t>
      </w:r>
    </w:p>
    <w:p w:rsidR="006D5329" w:rsidRPr="006D5329" w:rsidRDefault="006D5329" w:rsidP="006D5329">
      <w:pPr>
        <w:spacing w:after="180"/>
        <w:jc w:val="center"/>
        <w:rPr>
          <w:rFonts w:ascii="Calibri" w:hAnsi="Calibri" w:cs="Calibri"/>
          <w:b/>
          <w:bCs/>
          <w:caps/>
          <w:sz w:val="36"/>
          <w:szCs w:val="36"/>
        </w:rPr>
      </w:pPr>
      <w:r w:rsidRPr="006D5329">
        <w:rPr>
          <w:rFonts w:ascii="Calibri" w:hAnsi="Calibri" w:cs="Calibri"/>
          <w:b/>
          <w:bCs/>
          <w:caps/>
          <w:sz w:val="36"/>
          <w:szCs w:val="36"/>
        </w:rPr>
        <w:t>for</w:t>
      </w:r>
    </w:p>
    <w:p w:rsidR="006D5329" w:rsidRPr="006D5329" w:rsidRDefault="006D5329" w:rsidP="006D5329">
      <w:pPr>
        <w:spacing w:after="180"/>
        <w:jc w:val="center"/>
        <w:rPr>
          <w:rFonts w:ascii="Calibri" w:hAnsi="Calibri" w:cs="Calibri"/>
          <w:b/>
          <w:bCs/>
          <w:caps/>
          <w:sz w:val="36"/>
          <w:szCs w:val="36"/>
        </w:rPr>
      </w:pPr>
      <w:r w:rsidRPr="006D5329">
        <w:rPr>
          <w:rFonts w:ascii="Calibri" w:hAnsi="Calibri" w:cs="Calibri"/>
          <w:b/>
          <w:bCs/>
          <w:caps/>
          <w:sz w:val="36"/>
          <w:szCs w:val="36"/>
        </w:rPr>
        <w:t>members of TDR’s Joint Coordinating Board</w:t>
      </w:r>
    </w:p>
    <w:p w:rsidR="006D5329" w:rsidRPr="006D5329" w:rsidRDefault="006D5329" w:rsidP="006D5329">
      <w:pPr>
        <w:widowControl w:val="0"/>
        <w:jc w:val="center"/>
        <w:rPr>
          <w:b/>
          <w:bCs/>
          <w:sz w:val="18"/>
          <w:szCs w:val="18"/>
        </w:rPr>
      </w:pPr>
    </w:p>
    <w:p w:rsidR="006D5329" w:rsidRPr="006D5329" w:rsidRDefault="006D5329" w:rsidP="006D5329">
      <w:pPr>
        <w:widowControl w:val="0"/>
        <w:jc w:val="center"/>
        <w:rPr>
          <w:b/>
          <w:bCs/>
          <w:sz w:val="18"/>
          <w:szCs w:val="18"/>
        </w:rPr>
      </w:pPr>
    </w:p>
    <w:p w:rsidR="006D5329" w:rsidRPr="006D5329" w:rsidRDefault="006D5329" w:rsidP="006D5329">
      <w:pPr>
        <w:widowControl w:val="0"/>
        <w:jc w:val="center"/>
        <w:rPr>
          <w:b/>
          <w:bCs/>
          <w:sz w:val="18"/>
          <w:szCs w:val="18"/>
        </w:rPr>
      </w:pPr>
    </w:p>
    <w:p w:rsidR="006D5329" w:rsidRPr="006D5329" w:rsidRDefault="006D5329" w:rsidP="006D5329">
      <w:pPr>
        <w:widowControl w:val="0"/>
        <w:jc w:val="center"/>
        <w:rPr>
          <w:b/>
          <w:bCs/>
          <w:sz w:val="18"/>
          <w:szCs w:val="18"/>
        </w:rPr>
      </w:pPr>
    </w:p>
    <w:p w:rsidR="006D5329" w:rsidRPr="006D5329" w:rsidRDefault="006D5329" w:rsidP="006D5329">
      <w:pPr>
        <w:pStyle w:val="Heading1"/>
        <w:numPr>
          <w:ilvl w:val="0"/>
          <w:numId w:val="22"/>
        </w:numPr>
        <w:spacing w:before="60" w:after="120"/>
        <w:ind w:left="357" w:hanging="357"/>
        <w:rPr>
          <w:sz w:val="24"/>
          <w:szCs w:val="24"/>
          <w:u w:val="single"/>
        </w:rPr>
      </w:pPr>
      <w:r w:rsidRPr="006D5329">
        <w:rPr>
          <w:sz w:val="24"/>
          <w:szCs w:val="24"/>
          <w:u w:val="single"/>
        </w:rPr>
        <w:t>Introduction</w:t>
      </w:r>
      <w:r w:rsidRPr="006D5329">
        <w:rPr>
          <w:b w:val="0"/>
          <w:bCs w:val="0"/>
          <w:color w:val="auto"/>
          <w:sz w:val="24"/>
          <w:szCs w:val="24"/>
          <w:vertAlign w:val="superscript"/>
        </w:rPr>
        <w:footnoteReference w:id="1"/>
      </w:r>
    </w:p>
    <w:p w:rsidR="006D5329" w:rsidRPr="006D5329" w:rsidRDefault="006D5329" w:rsidP="006D5329">
      <w:pPr>
        <w:ind w:left="709" w:firstLine="11"/>
        <w:jc w:val="both"/>
        <w:rPr>
          <w:rFonts w:eastAsia="Times"/>
          <w:bCs/>
          <w:iCs/>
        </w:rPr>
      </w:pPr>
    </w:p>
    <w:p w:rsidR="006D5329" w:rsidRPr="006D5329" w:rsidRDefault="006D5329" w:rsidP="006D5329">
      <w:pPr>
        <w:jc w:val="both"/>
        <w:rPr>
          <w:rFonts w:eastAsia="Times"/>
          <w:bCs/>
          <w:iCs/>
        </w:rPr>
      </w:pPr>
      <w:r w:rsidRPr="006D5329">
        <w:rPr>
          <w:rFonts w:eastAsia="Times"/>
          <w:bCs/>
          <w:iCs/>
        </w:rPr>
        <w:t xml:space="preserve">TDR is a global programme of international technical </w:t>
      </w:r>
      <w:bookmarkStart w:id="1" w:name="_GoBack"/>
      <w:bookmarkEnd w:id="1"/>
      <w:r w:rsidRPr="006D5329">
        <w:rPr>
          <w:rFonts w:eastAsia="Times"/>
          <w:bCs/>
          <w:iCs/>
        </w:rPr>
        <w:t>cooperation that aims to develop improved tools for the control of tropical diseases and to strengthen the research capability of affected countries. TDR’s governing body, the Joint Coordinating Board (JCB), is comprised of 28 members, grouped into four categories. JCB membership is diverse and includes co-sponsors and governments, as well as nongovernmental and intergovernmental organizations. The functions of the JCB are outlined in the TDR Memorandum of Understanding. In light of these functions, it is particularly important to ensure that the interests of Board members are appropriately disclosed and managed.</w:t>
      </w:r>
    </w:p>
    <w:p w:rsidR="006D5329" w:rsidRPr="006D5329" w:rsidRDefault="006D5329" w:rsidP="006D5329">
      <w:pPr>
        <w:ind w:left="567"/>
        <w:jc w:val="both"/>
        <w:rPr>
          <w:rFonts w:eastAsia="Times"/>
          <w:bCs/>
          <w:iCs/>
        </w:rPr>
      </w:pPr>
    </w:p>
    <w:p w:rsidR="006D5329" w:rsidRPr="006D5329" w:rsidRDefault="006D5329" w:rsidP="006D5329">
      <w:pPr>
        <w:jc w:val="both"/>
        <w:rPr>
          <w:rFonts w:eastAsia="Times"/>
          <w:bCs/>
          <w:iCs/>
        </w:rPr>
      </w:pPr>
      <w:r w:rsidRPr="006D5329">
        <w:rPr>
          <w:rFonts w:eastAsia="Times"/>
          <w:bCs/>
          <w:iCs/>
        </w:rPr>
        <w:t>The principles outlined below provide guidance on identifying and addressing potential conflicts of interest. They indicate what constitutes a real or perceived conflict of interest and outline the approach for managing conflicts as they arise. The purpose of these principles is to protect the reputation and integrity of TDR and to ensure trust and confidence in the JCB's decision-making.</w:t>
      </w:r>
    </w:p>
    <w:p w:rsidR="006D5329" w:rsidRPr="006D5329" w:rsidRDefault="006D5329" w:rsidP="006D5329">
      <w:pPr>
        <w:ind w:left="720"/>
        <w:jc w:val="both"/>
        <w:rPr>
          <w:rFonts w:eastAsia="Times"/>
        </w:rPr>
      </w:pPr>
    </w:p>
    <w:p w:rsidR="006D5329" w:rsidRPr="006D5329" w:rsidRDefault="006D5329" w:rsidP="006D5329">
      <w:pPr>
        <w:ind w:left="709" w:firstLine="11"/>
        <w:jc w:val="both"/>
        <w:rPr>
          <w:rFonts w:eastAsia="Times"/>
          <w:bCs/>
          <w:iCs/>
        </w:rPr>
      </w:pPr>
    </w:p>
    <w:p w:rsidR="006D5329" w:rsidRPr="006D5329" w:rsidRDefault="006D5329" w:rsidP="006D5329">
      <w:pPr>
        <w:pStyle w:val="Heading1"/>
        <w:numPr>
          <w:ilvl w:val="0"/>
          <w:numId w:val="22"/>
        </w:numPr>
        <w:spacing w:before="60" w:after="120"/>
        <w:ind w:left="357" w:hanging="357"/>
        <w:rPr>
          <w:sz w:val="24"/>
          <w:szCs w:val="24"/>
          <w:u w:val="single"/>
        </w:rPr>
      </w:pPr>
      <w:r w:rsidRPr="006D5329">
        <w:rPr>
          <w:sz w:val="24"/>
          <w:szCs w:val="24"/>
          <w:u w:val="single"/>
        </w:rPr>
        <w:t xml:space="preserve">Definition </w:t>
      </w:r>
    </w:p>
    <w:p w:rsidR="006D5329" w:rsidRPr="006D5329" w:rsidRDefault="006D5329" w:rsidP="006D5329">
      <w:pPr>
        <w:tabs>
          <w:tab w:val="left" w:pos="600"/>
        </w:tabs>
        <w:jc w:val="both"/>
        <w:outlineLvl w:val="0"/>
        <w:rPr>
          <w:rStyle w:val="Emphasis"/>
          <w:rFonts w:eastAsia="Times"/>
          <w:b w:val="0"/>
          <w:bCs w:val="0"/>
          <w:i/>
        </w:rPr>
      </w:pPr>
    </w:p>
    <w:p w:rsidR="006D5329" w:rsidRPr="006D5329" w:rsidRDefault="006D5329" w:rsidP="006D5329">
      <w:pPr>
        <w:jc w:val="both"/>
        <w:rPr>
          <w:rFonts w:eastAsia="Times"/>
        </w:rPr>
      </w:pPr>
      <w:r w:rsidRPr="006D5329">
        <w:rPr>
          <w:rFonts w:eastAsia="Times"/>
        </w:rPr>
        <w:t>A conflict of interest arises when a JCB member participates personally and substantially</w:t>
      </w:r>
      <w:r w:rsidRPr="006D5329">
        <w:rPr>
          <w:rFonts w:eastAsia="Times"/>
          <w:vertAlign w:val="superscript"/>
        </w:rPr>
        <w:footnoteReference w:id="2"/>
      </w:r>
      <w:r w:rsidRPr="006D5329">
        <w:rPr>
          <w:rFonts w:eastAsia="Times"/>
        </w:rPr>
        <w:t xml:space="preserve"> in the consideration by the JCB of any particular matter in which, to the best of his or her knowledge, he or she or an Associated Person</w:t>
      </w:r>
      <w:r w:rsidRPr="006D5329">
        <w:rPr>
          <w:rFonts w:eastAsia="Times"/>
          <w:vertAlign w:val="superscript"/>
        </w:rPr>
        <w:footnoteReference w:id="3"/>
      </w:r>
      <w:r w:rsidRPr="006D5329">
        <w:rPr>
          <w:rFonts w:eastAsia="Times"/>
        </w:rPr>
        <w:t xml:space="preserve"> or Associated Institution</w:t>
      </w:r>
      <w:r w:rsidRPr="006D5329">
        <w:rPr>
          <w:rFonts w:eastAsia="Times"/>
          <w:vertAlign w:val="superscript"/>
        </w:rPr>
        <w:footnoteReference w:id="4"/>
      </w:r>
      <w:r w:rsidRPr="006D5329">
        <w:rPr>
          <w:rFonts w:eastAsia="Times"/>
        </w:rPr>
        <w:t xml:space="preserve"> has or may have a financial or other interest, or if the particular matter will or may have a direct or indirect effect on that interest.</w:t>
      </w:r>
    </w:p>
    <w:p w:rsidR="006D5329" w:rsidRPr="006D5329" w:rsidRDefault="006D5329" w:rsidP="006D5329">
      <w:pPr>
        <w:jc w:val="both"/>
        <w:rPr>
          <w:rFonts w:eastAsia="Times"/>
        </w:rPr>
      </w:pPr>
      <w:r w:rsidRPr="006D5329">
        <w:rPr>
          <w:rFonts w:eastAsia="Times"/>
        </w:rPr>
        <w:t xml:space="preserve"> </w:t>
      </w:r>
    </w:p>
    <w:p w:rsidR="006D5329" w:rsidRPr="006D5329" w:rsidRDefault="006D5329">
      <w:pPr>
        <w:rPr>
          <w:rFonts w:eastAsia="Times"/>
        </w:rPr>
      </w:pPr>
      <w:r w:rsidRPr="006D5329">
        <w:rPr>
          <w:rFonts w:eastAsia="Times"/>
        </w:rPr>
        <w:br w:type="page"/>
      </w:r>
    </w:p>
    <w:p w:rsidR="006D5329" w:rsidRPr="006D5329" w:rsidRDefault="006D5329" w:rsidP="006D5329">
      <w:pPr>
        <w:jc w:val="both"/>
        <w:rPr>
          <w:rFonts w:eastAsia="Times"/>
        </w:rPr>
      </w:pPr>
      <w:r w:rsidRPr="006D5329">
        <w:rPr>
          <w:rFonts w:eastAsia="Times"/>
        </w:rPr>
        <w:lastRenderedPageBreak/>
        <w:t>In general, and without limitation, conflicts may be deemed to exist in the following situations:</w:t>
      </w:r>
    </w:p>
    <w:p w:rsidR="006D5329" w:rsidRPr="006D5329" w:rsidRDefault="006D5329" w:rsidP="006D5329">
      <w:pPr>
        <w:ind w:left="600"/>
        <w:jc w:val="both"/>
        <w:rPr>
          <w:rFonts w:eastAsia="Times"/>
        </w:rPr>
      </w:pP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Where a JCB member's financial or other interests, or the financial or other interests of an Associated Person or Associated Institution, could affect or could be seen to affect his or her independence and objectivity in the conduct of his or her duties and responsibilities on the JCB.</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Where a JCB member's financial or other interests, or the financial or other interests of an Associated Person or Associated Institution, including for example through the holding of an office or position, or through the representation of interests or opinions, could compromise or undermine the trust that the public places in the JCB decision-making. Where a JCB member's interests or the interests of an Associated Person or Associated Institution create the perception that he or she is using his or her role on the JCB for personal benefit or for the benefit of an Associated Person or Associated Institution.</w:t>
      </w:r>
    </w:p>
    <w:p w:rsidR="006D5329" w:rsidRPr="006D5329" w:rsidRDefault="006D5329" w:rsidP="006D5329">
      <w:pPr>
        <w:ind w:left="426"/>
        <w:jc w:val="both"/>
        <w:rPr>
          <w:rFonts w:eastAsia="Times"/>
        </w:rPr>
      </w:pPr>
    </w:p>
    <w:p w:rsidR="006D5329" w:rsidRPr="006D5329" w:rsidRDefault="006D5329" w:rsidP="006D5329">
      <w:pPr>
        <w:jc w:val="both"/>
        <w:rPr>
          <w:rFonts w:eastAsia="Times"/>
        </w:rPr>
      </w:pPr>
      <w:r w:rsidRPr="006D5329">
        <w:rPr>
          <w:rFonts w:eastAsia="Times"/>
        </w:rPr>
        <w:t>Examples of Conflicts of Interest may include:</w:t>
      </w:r>
    </w:p>
    <w:p w:rsidR="006D5329" w:rsidRPr="006D5329" w:rsidRDefault="006D5329" w:rsidP="006D5329">
      <w:pPr>
        <w:ind w:left="600"/>
        <w:jc w:val="both"/>
        <w:rPr>
          <w:rFonts w:eastAsia="Times"/>
        </w:rPr>
      </w:pP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A JCB member reviewing for approval proposals from which the organization, corporation or government in which a JCB member is serving as an officer, director, trustee, partner, employee, adviser or consultant, may directly or indirectly benefit;</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A JCB member reviewing for approval proposals from which the organization, corporation, government or similar institution with whom this member is negotiating, or has an arrangement concerning, prospective employment, may directly or indirectly benefit;</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A JCB member using his/her position on the Board to advocate for or otherwise seek approval of any collaborative arrangement or service contract between TDR and an Associated Person or Associated Institution.</w:t>
      </w:r>
    </w:p>
    <w:p w:rsidR="006D5329" w:rsidRPr="006D5329" w:rsidRDefault="006D5329" w:rsidP="006D5329">
      <w:pPr>
        <w:rPr>
          <w:b/>
        </w:rPr>
      </w:pPr>
    </w:p>
    <w:p w:rsidR="006D5329" w:rsidRPr="006D5329" w:rsidRDefault="006D5329" w:rsidP="006D5329">
      <w:pPr>
        <w:pStyle w:val="Heading1"/>
        <w:numPr>
          <w:ilvl w:val="0"/>
          <w:numId w:val="22"/>
        </w:numPr>
        <w:spacing w:before="60" w:after="120"/>
        <w:ind w:left="357" w:hanging="357"/>
        <w:rPr>
          <w:sz w:val="24"/>
          <w:szCs w:val="24"/>
          <w:u w:val="single"/>
        </w:rPr>
      </w:pPr>
      <w:r w:rsidRPr="006D5329">
        <w:rPr>
          <w:sz w:val="24"/>
          <w:szCs w:val="24"/>
          <w:u w:val="single"/>
        </w:rPr>
        <w:t>Declaring a Conflict of Interest</w:t>
      </w:r>
    </w:p>
    <w:p w:rsidR="006D5329" w:rsidRPr="006D5329" w:rsidRDefault="006D5329" w:rsidP="006D5329">
      <w:pPr>
        <w:ind w:left="851"/>
        <w:jc w:val="both"/>
        <w:rPr>
          <w:rFonts w:eastAsia="Times"/>
          <w:bCs/>
          <w:iCs/>
        </w:rPr>
      </w:pP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JCB members should complete the attached Declaration of Interest form and submit the completed and signed form to the TDR Secretariat at least two weeks in advance of each JCB meeting.</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The blank form shall be made available to members of the JCB on the protected JCB SharePoint site, together with the invitation to the JCB.</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All completed forms shall be assessed by the TDR Secretariat.</w:t>
      </w:r>
    </w:p>
    <w:p w:rsidR="006D5329" w:rsidRPr="006D5329" w:rsidRDefault="006D5329" w:rsidP="006D5329">
      <w:pPr>
        <w:tabs>
          <w:tab w:val="num" w:pos="960"/>
        </w:tabs>
        <w:spacing w:before="120" w:after="120"/>
        <w:jc w:val="both"/>
        <w:rPr>
          <w:rFonts w:eastAsia="Times"/>
          <w:bCs/>
          <w:iCs/>
        </w:rPr>
      </w:pPr>
    </w:p>
    <w:p w:rsidR="006D5329" w:rsidRPr="006D5329" w:rsidRDefault="006D5329">
      <w:pPr>
        <w:rPr>
          <w:rFonts w:asciiTheme="majorHAnsi" w:eastAsiaTheme="majorEastAsia" w:hAnsiTheme="majorHAnsi" w:cstheme="majorBidi"/>
          <w:b/>
          <w:bCs/>
          <w:color w:val="365F91" w:themeColor="accent1" w:themeShade="BF"/>
          <w:u w:val="single"/>
        </w:rPr>
      </w:pPr>
      <w:r w:rsidRPr="006D5329">
        <w:rPr>
          <w:u w:val="single"/>
        </w:rPr>
        <w:br w:type="page"/>
      </w:r>
    </w:p>
    <w:p w:rsidR="006D5329" w:rsidRPr="006D5329" w:rsidRDefault="006D5329" w:rsidP="006D5329">
      <w:pPr>
        <w:pStyle w:val="Heading1"/>
        <w:numPr>
          <w:ilvl w:val="0"/>
          <w:numId w:val="22"/>
        </w:numPr>
        <w:spacing w:before="60" w:after="120"/>
        <w:ind w:left="357" w:hanging="357"/>
        <w:rPr>
          <w:sz w:val="24"/>
          <w:szCs w:val="24"/>
          <w:u w:val="single"/>
        </w:rPr>
      </w:pPr>
      <w:r w:rsidRPr="006D5329">
        <w:rPr>
          <w:sz w:val="24"/>
          <w:szCs w:val="24"/>
          <w:u w:val="single"/>
        </w:rPr>
        <w:lastRenderedPageBreak/>
        <w:t>Managing Conflicts of Interest</w:t>
      </w:r>
    </w:p>
    <w:p w:rsidR="006D5329" w:rsidRPr="006D5329" w:rsidRDefault="006D5329" w:rsidP="006D5329">
      <w:pPr>
        <w:jc w:val="both"/>
        <w:outlineLvl w:val="0"/>
        <w:rPr>
          <w:rFonts w:eastAsia="Times"/>
          <w:bCs/>
          <w:iCs/>
        </w:rPr>
      </w:pPr>
    </w:p>
    <w:p w:rsidR="006D5329" w:rsidRPr="006D5329" w:rsidRDefault="006D5329" w:rsidP="006D5329">
      <w:pPr>
        <w:jc w:val="both"/>
        <w:rPr>
          <w:rFonts w:eastAsia="Times"/>
        </w:rPr>
      </w:pPr>
      <w:r w:rsidRPr="006D5329">
        <w:rPr>
          <w:rFonts w:eastAsia="Times"/>
        </w:rPr>
        <w:t>In the event that the TDR Secretariat determines that any disclosure(s) may give rise to a real or perceived conflict of interest, then after adoption of the agenda at a given JCB meeting, the JCB Chair (or person so designated by him/her) shall describe the conflict of interest issue(s) and make a recommendation on how to manage the conflict(s) from the possible courses of action listed below (including possible combinations thereof):</w:t>
      </w:r>
    </w:p>
    <w:p w:rsidR="006D5329" w:rsidRPr="006D5329" w:rsidRDefault="006D5329" w:rsidP="006D5329">
      <w:pPr>
        <w:jc w:val="both"/>
        <w:rPr>
          <w:rFonts w:eastAsia="Times"/>
        </w:rPr>
      </w:pP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Recommend that the concerned JCB member fully participate in the meeting or activity;</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Recommend that the disclosed interest of the concerned JCB member be publically disclosed to the other JCB members in greater detail and in the JCB meeting report;</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Recommend that the concerned JCB member participate in the deliberations, but be recused from making any decisions, on the relevant matter under consideration; or</w:t>
      </w:r>
    </w:p>
    <w:p w:rsidR="006D5329" w:rsidRPr="006D5329" w:rsidRDefault="006D5329" w:rsidP="006D5329">
      <w:pPr>
        <w:numPr>
          <w:ilvl w:val="0"/>
          <w:numId w:val="20"/>
        </w:numPr>
        <w:tabs>
          <w:tab w:val="clear" w:pos="786"/>
          <w:tab w:val="num" w:pos="851"/>
        </w:tabs>
        <w:spacing w:after="120"/>
        <w:ind w:left="851" w:hanging="250"/>
        <w:jc w:val="both"/>
        <w:rPr>
          <w:rFonts w:eastAsia="Times"/>
          <w:bCs/>
          <w:iCs/>
        </w:rPr>
      </w:pPr>
      <w:r w:rsidRPr="006D5329">
        <w:rPr>
          <w:rFonts w:eastAsia="Times"/>
          <w:bCs/>
          <w:iCs/>
        </w:rPr>
        <w:t>Recommend that the concerned JCB member does not participate in either the deliberations or the decision-making on the relevant matter under consideration.</w:t>
      </w:r>
    </w:p>
    <w:p w:rsidR="006D5329" w:rsidRPr="006D5329" w:rsidRDefault="006D5329" w:rsidP="006D5329">
      <w:pPr>
        <w:tabs>
          <w:tab w:val="num" w:pos="2040"/>
        </w:tabs>
        <w:spacing w:before="120"/>
        <w:ind w:left="720"/>
        <w:jc w:val="both"/>
        <w:outlineLvl w:val="0"/>
        <w:rPr>
          <w:rStyle w:val="Emphasis"/>
          <w:i/>
        </w:rPr>
      </w:pPr>
    </w:p>
    <w:p w:rsidR="006D5329" w:rsidRPr="006D5329" w:rsidRDefault="006D5329" w:rsidP="006D5329">
      <w:pPr>
        <w:jc w:val="both"/>
        <w:rPr>
          <w:rFonts w:eastAsia="Times"/>
          <w:b/>
          <w:bCs/>
        </w:rPr>
      </w:pPr>
      <w:r w:rsidRPr="006D5329">
        <w:rPr>
          <w:rFonts w:eastAsia="Times"/>
        </w:rPr>
        <w:t xml:space="preserve">The JCB shall consider the recommendation(s) of the Chair and agree on appropriate action(s) to be taken. All </w:t>
      </w:r>
      <w:r w:rsidRPr="006D5329">
        <w:rPr>
          <w:rFonts w:eastAsia="Times"/>
          <w:bCs/>
        </w:rPr>
        <w:t>conflict of interest issues and decisions of the JCB on how they should be managed shall furthermore be noted in the report of the given JCB meeting.</w:t>
      </w:r>
    </w:p>
    <w:p w:rsidR="006D5329" w:rsidRPr="006D5329" w:rsidRDefault="006D5329" w:rsidP="006D5329">
      <w:pPr>
        <w:jc w:val="center"/>
        <w:rPr>
          <w:rStyle w:val="Emphasis"/>
          <w:bCs w:val="0"/>
          <w:i/>
          <w:sz w:val="23"/>
          <w:szCs w:val="23"/>
        </w:rPr>
      </w:pPr>
    </w:p>
    <w:p w:rsidR="006D5329" w:rsidRPr="006D5329" w:rsidRDefault="006D5329" w:rsidP="006D5329">
      <w:pPr>
        <w:jc w:val="center"/>
        <w:rPr>
          <w:rStyle w:val="Emphasis"/>
          <w:b w:val="0"/>
          <w:bCs w:val="0"/>
          <w:sz w:val="28"/>
          <w:szCs w:val="28"/>
        </w:rPr>
      </w:pPr>
      <w:r w:rsidRPr="006D5329">
        <w:rPr>
          <w:rStyle w:val="Emphasis"/>
          <w:b w:val="0"/>
          <w:bCs w:val="0"/>
          <w:sz w:val="28"/>
          <w:szCs w:val="28"/>
        </w:rPr>
        <w:br w:type="page"/>
      </w:r>
    </w:p>
    <w:p w:rsidR="006D5329" w:rsidRPr="006D5329" w:rsidRDefault="006D5329" w:rsidP="006D5329">
      <w:pPr>
        <w:jc w:val="center"/>
        <w:rPr>
          <w:rStyle w:val="Emphasis"/>
          <w:b w:val="0"/>
          <w:bCs w:val="0"/>
          <w:sz w:val="28"/>
          <w:szCs w:val="28"/>
        </w:rPr>
      </w:pPr>
    </w:p>
    <w:p w:rsidR="006D5329" w:rsidRPr="006D5329" w:rsidRDefault="006D5329" w:rsidP="006D5329">
      <w:pPr>
        <w:jc w:val="center"/>
        <w:rPr>
          <w:rStyle w:val="Emphasis"/>
          <w:b w:val="0"/>
          <w:bCs w:val="0"/>
          <w:i/>
          <w:sz w:val="28"/>
          <w:szCs w:val="28"/>
        </w:rPr>
      </w:pPr>
      <w:r w:rsidRPr="006D5329">
        <w:rPr>
          <w:rStyle w:val="Emphasis"/>
          <w:b w:val="0"/>
          <w:bCs w:val="0"/>
          <w:sz w:val="28"/>
          <w:szCs w:val="28"/>
        </w:rPr>
        <w:t>ANNEX</w:t>
      </w:r>
    </w:p>
    <w:p w:rsidR="006D5329" w:rsidRPr="006D5329" w:rsidRDefault="006D5329" w:rsidP="006D5329">
      <w:pPr>
        <w:jc w:val="center"/>
        <w:rPr>
          <w:rStyle w:val="Emphasis"/>
          <w:b w:val="0"/>
          <w:bCs w:val="0"/>
          <w:i/>
          <w:sz w:val="23"/>
          <w:szCs w:val="23"/>
        </w:rPr>
      </w:pPr>
    </w:p>
    <w:p w:rsidR="006D5329" w:rsidRPr="006D5329" w:rsidRDefault="006D5329" w:rsidP="006D5329">
      <w:pPr>
        <w:ind w:firstLine="720"/>
        <w:jc w:val="center"/>
        <w:rPr>
          <w:b/>
          <w:bCs/>
          <w:u w:val="single"/>
        </w:rPr>
      </w:pPr>
      <w:r w:rsidRPr="006D5329">
        <w:rPr>
          <w:b/>
          <w:bCs/>
          <w:u w:val="single"/>
        </w:rPr>
        <w:t>DECLARATION OF INTERESTS FORM FOR</w:t>
      </w:r>
    </w:p>
    <w:p w:rsidR="006D5329" w:rsidRPr="006D5329" w:rsidRDefault="006D5329" w:rsidP="006D5329">
      <w:pPr>
        <w:ind w:firstLine="720"/>
        <w:jc w:val="center"/>
        <w:rPr>
          <w:b/>
          <w:bCs/>
          <w:u w:val="single"/>
        </w:rPr>
      </w:pPr>
      <w:r w:rsidRPr="006D5329">
        <w:rPr>
          <w:b/>
          <w:bCs/>
          <w:u w:val="single"/>
        </w:rPr>
        <w:t>TDR JOINT COORDINATING BOARD (JCB) MEMBERS</w:t>
      </w:r>
    </w:p>
    <w:p w:rsidR="006D5329" w:rsidRPr="006D5329" w:rsidRDefault="006D5329" w:rsidP="006D5329">
      <w:pPr>
        <w:ind w:firstLine="720"/>
        <w:jc w:val="center"/>
        <w:rPr>
          <w:b/>
          <w:bCs/>
          <w:u w:val="single"/>
        </w:rPr>
      </w:pPr>
    </w:p>
    <w:p w:rsidR="006D5329" w:rsidRPr="006D5329" w:rsidRDefault="006D5329" w:rsidP="006D5329">
      <w:pPr>
        <w:ind w:firstLine="720"/>
        <w:jc w:val="center"/>
        <w:rPr>
          <w:rFonts w:asciiTheme="majorBidi" w:hAnsiTheme="majorBidi" w:cstheme="majorBidi"/>
          <w:b/>
          <w:bCs/>
          <w:sz w:val="23"/>
          <w:szCs w:val="23"/>
          <w:u w:val="single"/>
        </w:rPr>
      </w:pPr>
    </w:p>
    <w:p w:rsidR="006D5329" w:rsidRPr="006D5329" w:rsidRDefault="006D5329" w:rsidP="006D5329">
      <w:pPr>
        <w:spacing w:after="180"/>
        <w:jc w:val="both"/>
        <w:rPr>
          <w:rFonts w:asciiTheme="majorBidi" w:hAnsiTheme="majorBidi" w:cstheme="majorBidi"/>
          <w:sz w:val="23"/>
          <w:szCs w:val="23"/>
        </w:rPr>
      </w:pPr>
      <w:r w:rsidRPr="006D5329">
        <w:rPr>
          <w:rFonts w:asciiTheme="majorBidi" w:hAnsiTheme="majorBidi" w:cstheme="majorBidi"/>
          <w:sz w:val="23"/>
          <w:szCs w:val="23"/>
        </w:rPr>
        <w:t>This form accompanies the TDR JCB Conflict of Interest Principles (the "Principles") adopted by the Board at its 37th session.</w:t>
      </w:r>
      <w:r w:rsidRPr="006D5329">
        <w:rPr>
          <w:rFonts w:asciiTheme="majorBidi" w:hAnsiTheme="majorBidi" w:cstheme="majorBidi"/>
          <w:b/>
          <w:bCs/>
          <w:sz w:val="23"/>
          <w:szCs w:val="23"/>
        </w:rPr>
        <w:t xml:space="preserve"> </w:t>
      </w:r>
      <w:r w:rsidRPr="006D5329">
        <w:rPr>
          <w:rFonts w:asciiTheme="majorBidi" w:hAnsiTheme="majorBidi" w:cstheme="majorBidi"/>
          <w:sz w:val="23"/>
          <w:szCs w:val="23"/>
        </w:rPr>
        <w:t>To ensure the highest integrity and public confidence in its activities, TDR requires that Board members disclose any circumstances that could give rise to a potential conflict of interest in relation to their role as Board members.</w:t>
      </w:r>
    </w:p>
    <w:p w:rsidR="006D5329" w:rsidRPr="006D5329" w:rsidRDefault="006D5329" w:rsidP="006D5329">
      <w:pPr>
        <w:spacing w:after="180"/>
        <w:jc w:val="both"/>
        <w:rPr>
          <w:rFonts w:asciiTheme="majorBidi" w:hAnsiTheme="majorBidi" w:cstheme="majorBidi"/>
          <w:sz w:val="23"/>
          <w:szCs w:val="23"/>
        </w:rPr>
      </w:pPr>
      <w:r w:rsidRPr="006D5329">
        <w:rPr>
          <w:rFonts w:asciiTheme="majorBidi" w:hAnsiTheme="majorBidi" w:cstheme="majorBidi"/>
          <w:sz w:val="23"/>
          <w:szCs w:val="23"/>
        </w:rPr>
        <w:t xml:space="preserve">As a Board member, you are requested to disclose in this Declaration of Interests (DOI) form any financial, professional or other interests relevant to the work of the Board </w:t>
      </w:r>
      <w:r w:rsidRPr="006D5329">
        <w:rPr>
          <w:rFonts w:asciiTheme="majorBidi" w:hAnsiTheme="majorBidi" w:cstheme="majorBidi"/>
          <w:sz w:val="23"/>
          <w:szCs w:val="23"/>
          <w:u w:val="single"/>
        </w:rPr>
        <w:t>and</w:t>
      </w:r>
      <w:r w:rsidRPr="006D5329">
        <w:rPr>
          <w:rFonts w:asciiTheme="majorBidi" w:hAnsiTheme="majorBidi" w:cstheme="majorBidi"/>
          <w:sz w:val="23"/>
          <w:szCs w:val="23"/>
        </w:rPr>
        <w:t xml:space="preserve"> any interest that could be affected by the outcome of the Board’s decisions. You must also declare relevant interests of Associated Persons and Associated Institutions as defined below.</w:t>
      </w:r>
    </w:p>
    <w:p w:rsidR="006D5329" w:rsidRPr="006D5329" w:rsidRDefault="006D5329" w:rsidP="006D5329">
      <w:pPr>
        <w:spacing w:after="180"/>
        <w:jc w:val="both"/>
        <w:rPr>
          <w:rFonts w:asciiTheme="majorBidi" w:hAnsiTheme="majorBidi" w:cstheme="majorBidi"/>
          <w:sz w:val="23"/>
          <w:szCs w:val="23"/>
        </w:rPr>
      </w:pPr>
      <w:r w:rsidRPr="006D5329">
        <w:rPr>
          <w:rFonts w:asciiTheme="majorBidi" w:hAnsiTheme="majorBidi" w:cstheme="majorBidi"/>
          <w:sz w:val="23"/>
          <w:szCs w:val="23"/>
        </w:rPr>
        <w:t>Please complete and sign this form and return it to the TDR Secretariat</w:t>
      </w:r>
      <w:r w:rsidRPr="006D5329">
        <w:rPr>
          <w:rFonts w:asciiTheme="majorBidi" w:eastAsia="Times" w:hAnsiTheme="majorBidi" w:cstheme="majorBidi"/>
          <w:bCs/>
          <w:iCs/>
          <w:sz w:val="23"/>
          <w:szCs w:val="23"/>
        </w:rPr>
        <w:t>, either by email or post,</w:t>
      </w:r>
      <w:r w:rsidRPr="006D5329">
        <w:rPr>
          <w:rFonts w:asciiTheme="majorBidi" w:hAnsiTheme="majorBidi" w:cstheme="majorBidi"/>
          <w:sz w:val="23"/>
          <w:szCs w:val="23"/>
        </w:rPr>
        <w:t xml:space="preserve"> so that it is received </w:t>
      </w:r>
      <w:r w:rsidRPr="006D5329">
        <w:rPr>
          <w:rFonts w:asciiTheme="majorBidi" w:hAnsiTheme="majorBidi" w:cstheme="majorBidi"/>
          <w:b/>
          <w:sz w:val="23"/>
          <w:szCs w:val="23"/>
        </w:rPr>
        <w:t>no later than two weeks before the start of the next JCB session</w:t>
      </w:r>
      <w:r w:rsidRPr="006D5329">
        <w:rPr>
          <w:rFonts w:asciiTheme="majorBidi" w:hAnsiTheme="majorBidi" w:cstheme="majorBidi"/>
          <w:sz w:val="23"/>
          <w:szCs w:val="23"/>
        </w:rPr>
        <w:t xml:space="preserve">. You are requested to also promptly inform the Secretariat if there is any change in this information prior to, or during the course of, the Board meeting. </w:t>
      </w:r>
    </w:p>
    <w:p w:rsidR="006D5329" w:rsidRPr="006D5329" w:rsidRDefault="006D5329" w:rsidP="006D5329">
      <w:pPr>
        <w:spacing w:after="180"/>
        <w:jc w:val="both"/>
        <w:rPr>
          <w:rFonts w:asciiTheme="majorBidi" w:hAnsiTheme="majorBidi" w:cstheme="majorBidi"/>
          <w:sz w:val="23"/>
          <w:szCs w:val="23"/>
        </w:rPr>
      </w:pPr>
      <w:r w:rsidRPr="006D5329">
        <w:rPr>
          <w:rFonts w:asciiTheme="majorBidi" w:hAnsiTheme="majorBidi" w:cstheme="majorBidi"/>
          <w:sz w:val="23"/>
          <w:szCs w:val="23"/>
        </w:rPr>
        <w:t xml:space="preserve">Your answers will be reviewed by the TDR Secretariat to determine whether </w:t>
      </w:r>
      <w:r w:rsidRPr="006D5329">
        <w:rPr>
          <w:rFonts w:asciiTheme="majorBidi" w:eastAsia="Times" w:hAnsiTheme="majorBidi" w:cstheme="majorBidi"/>
          <w:bCs/>
          <w:iCs/>
          <w:sz w:val="23"/>
          <w:szCs w:val="23"/>
        </w:rPr>
        <w:t>any disclosure(s) may give rise to a real or perceived conflict of interest</w:t>
      </w:r>
      <w:r w:rsidRPr="006D5329">
        <w:rPr>
          <w:rFonts w:asciiTheme="majorBidi" w:hAnsiTheme="majorBidi" w:cstheme="majorBidi"/>
          <w:sz w:val="23"/>
          <w:szCs w:val="23"/>
        </w:rPr>
        <w:t xml:space="preserve"> in relation to your responsibilities as a JCB member. The TDR Secretariat will report all relevant interest to the full Board through the JCB Chair, along with a recommendation on how such interests should be managed in accordance with the Principles.</w:t>
      </w:r>
    </w:p>
    <w:p w:rsidR="006D5329" w:rsidRPr="006D5329" w:rsidRDefault="006D5329" w:rsidP="006D5329">
      <w:pPr>
        <w:tabs>
          <w:tab w:val="left" w:pos="720"/>
        </w:tabs>
        <w:jc w:val="both"/>
        <w:rPr>
          <w:rFonts w:asciiTheme="majorBidi" w:hAnsiTheme="majorBidi" w:cstheme="majorBidi"/>
          <w:sz w:val="23"/>
          <w:szCs w:val="23"/>
        </w:rPr>
      </w:pPr>
      <w:r w:rsidRPr="006D5329">
        <w:rPr>
          <w:rFonts w:asciiTheme="majorBidi" w:hAnsiTheme="majorBidi" w:cstheme="majorBidi"/>
          <w:sz w:val="23"/>
          <w:szCs w:val="23"/>
        </w:rPr>
        <w:t xml:space="preserve">Whereas the completed forms are confidential, a summary of all declarations and actions taken to manage any declared interests will be </w:t>
      </w:r>
      <w:r w:rsidRPr="006D5329">
        <w:rPr>
          <w:rFonts w:asciiTheme="majorBidi" w:hAnsiTheme="majorBidi" w:cstheme="majorBidi"/>
          <w:b/>
          <w:sz w:val="23"/>
          <w:szCs w:val="23"/>
        </w:rPr>
        <w:t>published</w:t>
      </w:r>
      <w:r w:rsidRPr="006D5329">
        <w:rPr>
          <w:rFonts w:asciiTheme="majorBidi" w:hAnsiTheme="majorBidi" w:cstheme="majorBidi"/>
          <w:sz w:val="23"/>
          <w:szCs w:val="23"/>
        </w:rPr>
        <w:t xml:space="preserve"> in the report of the JCB meeting. Completing this DOI form means that you agree to this condition. If you are unable or unwilling to disclose the details of an interest that may pose a real or perceived conflict, you must disclose that a conflict of interest may exist and the JCB may decide that you be totally recused from the JCB meeting. </w:t>
      </w:r>
    </w:p>
    <w:p w:rsidR="006D5329" w:rsidRPr="006D5329" w:rsidRDefault="006D5329" w:rsidP="006D5329">
      <w:pPr>
        <w:spacing w:line="40" w:lineRule="exact"/>
        <w:jc w:val="center"/>
        <w:rPr>
          <w:rFonts w:asciiTheme="majorBidi" w:hAnsiTheme="majorBidi" w:cstheme="majorBidi"/>
          <w:b/>
          <w:bCs/>
          <w:sz w:val="23"/>
          <w:szCs w:val="23"/>
        </w:rPr>
      </w:pPr>
    </w:p>
    <w:p w:rsidR="006D5329" w:rsidRPr="006D5329" w:rsidRDefault="006D5329" w:rsidP="006D5329">
      <w:pPr>
        <w:spacing w:line="40" w:lineRule="exact"/>
        <w:jc w:val="center"/>
        <w:rPr>
          <w:rFonts w:asciiTheme="majorBidi" w:hAnsiTheme="majorBidi" w:cstheme="majorBidi"/>
          <w:b/>
          <w:bCs/>
          <w:sz w:val="23"/>
          <w:szCs w:val="23"/>
        </w:rPr>
      </w:pPr>
    </w:p>
    <w:p w:rsidR="006D5329" w:rsidRPr="006D5329" w:rsidRDefault="006D5329" w:rsidP="006D5329">
      <w:pPr>
        <w:spacing w:line="40" w:lineRule="exact"/>
        <w:jc w:val="center"/>
        <w:rPr>
          <w:rFonts w:asciiTheme="majorBidi" w:hAnsiTheme="majorBidi" w:cstheme="majorBidi"/>
          <w:b/>
          <w:bCs/>
          <w:sz w:val="23"/>
          <w:szCs w:val="23"/>
        </w:rPr>
      </w:pPr>
    </w:p>
    <w:p w:rsidR="006D5329" w:rsidRPr="006D5329" w:rsidRDefault="006D5329" w:rsidP="006D5329">
      <w:pPr>
        <w:tabs>
          <w:tab w:val="left" w:pos="720"/>
        </w:tabs>
        <w:jc w:val="both"/>
        <w:rPr>
          <w:rFonts w:asciiTheme="majorBidi" w:hAnsiTheme="majorBidi" w:cstheme="majorBidi"/>
          <w:b/>
          <w:bCs/>
          <w:sz w:val="23"/>
          <w:szCs w:val="23"/>
        </w:rPr>
      </w:pPr>
    </w:p>
    <w:p w:rsidR="006D5329" w:rsidRPr="006D5329" w:rsidRDefault="006D5329" w:rsidP="006D5329">
      <w:pPr>
        <w:tabs>
          <w:tab w:val="left" w:pos="720"/>
        </w:tabs>
        <w:jc w:val="both"/>
        <w:rPr>
          <w:rFonts w:asciiTheme="majorBidi" w:hAnsiTheme="majorBidi" w:cstheme="majorBidi"/>
          <w:b/>
          <w:bCs/>
          <w:sz w:val="23"/>
          <w:szCs w:val="23"/>
        </w:rPr>
      </w:pPr>
    </w:p>
    <w:p w:rsidR="006D5329" w:rsidRPr="006D5329" w:rsidRDefault="006D5329" w:rsidP="006D5329">
      <w:pPr>
        <w:pBdr>
          <w:top w:val="single" w:sz="4" w:space="1" w:color="auto"/>
          <w:left w:val="single" w:sz="4" w:space="4" w:color="auto"/>
          <w:bottom w:val="single" w:sz="4" w:space="0" w:color="auto"/>
          <w:right w:val="single" w:sz="4" w:space="0" w:color="auto"/>
        </w:pBdr>
        <w:spacing w:line="40" w:lineRule="exact"/>
        <w:ind w:left="851"/>
        <w:rPr>
          <w:rFonts w:asciiTheme="majorBidi" w:hAnsiTheme="majorBidi" w:cstheme="majorBidi"/>
          <w:sz w:val="23"/>
          <w:szCs w:val="23"/>
        </w:rPr>
      </w:pPr>
    </w:p>
    <w:p w:rsidR="006D5329" w:rsidRPr="006D5329" w:rsidRDefault="006D5329" w:rsidP="006D5329">
      <w:pPr>
        <w:pBdr>
          <w:top w:val="single" w:sz="4" w:space="1" w:color="auto"/>
          <w:left w:val="single" w:sz="4" w:space="4" w:color="auto"/>
          <w:bottom w:val="single" w:sz="4" w:space="0" w:color="auto"/>
          <w:right w:val="single" w:sz="4" w:space="0" w:color="auto"/>
        </w:pBdr>
        <w:tabs>
          <w:tab w:val="left" w:pos="3402"/>
          <w:tab w:val="right" w:leader="dot" w:pos="9356"/>
        </w:tabs>
        <w:spacing w:before="240" w:after="240"/>
        <w:ind w:left="851"/>
        <w:rPr>
          <w:rFonts w:asciiTheme="majorBidi" w:hAnsiTheme="majorBidi" w:cstheme="majorBidi"/>
          <w:sz w:val="23"/>
          <w:szCs w:val="23"/>
        </w:rPr>
      </w:pPr>
      <w:r w:rsidRPr="006D5329">
        <w:rPr>
          <w:rFonts w:asciiTheme="majorBidi" w:hAnsiTheme="majorBidi" w:cstheme="majorBidi"/>
          <w:sz w:val="23"/>
          <w:szCs w:val="23"/>
        </w:rPr>
        <w:t>Name:</w:t>
      </w:r>
      <w:r w:rsidRPr="006D5329">
        <w:rPr>
          <w:rFonts w:asciiTheme="majorBidi" w:hAnsiTheme="majorBidi" w:cstheme="majorBidi"/>
          <w:sz w:val="23"/>
          <w:szCs w:val="23"/>
        </w:rPr>
        <w:tab/>
      </w:r>
      <w:r w:rsidRPr="006D5329">
        <w:rPr>
          <w:rFonts w:asciiTheme="majorBidi" w:hAnsiTheme="majorBidi" w:cstheme="majorBidi"/>
          <w:sz w:val="23"/>
          <w:szCs w:val="23"/>
        </w:rPr>
        <w:tab/>
      </w:r>
    </w:p>
    <w:p w:rsidR="006D5329" w:rsidRPr="006D5329" w:rsidRDefault="006D5329" w:rsidP="006D5329">
      <w:pPr>
        <w:pBdr>
          <w:top w:val="single" w:sz="4" w:space="1" w:color="auto"/>
          <w:left w:val="single" w:sz="4" w:space="4" w:color="auto"/>
          <w:bottom w:val="single" w:sz="4" w:space="0" w:color="auto"/>
          <w:right w:val="single" w:sz="4" w:space="0" w:color="auto"/>
        </w:pBdr>
        <w:tabs>
          <w:tab w:val="left" w:pos="3402"/>
          <w:tab w:val="right" w:leader="dot" w:pos="9356"/>
        </w:tabs>
        <w:spacing w:before="240" w:after="240"/>
        <w:ind w:left="851"/>
        <w:rPr>
          <w:rFonts w:asciiTheme="majorBidi" w:hAnsiTheme="majorBidi" w:cstheme="majorBidi"/>
          <w:sz w:val="23"/>
          <w:szCs w:val="23"/>
        </w:rPr>
      </w:pPr>
      <w:r w:rsidRPr="006D5329">
        <w:rPr>
          <w:rFonts w:asciiTheme="majorBidi" w:hAnsiTheme="majorBidi" w:cstheme="majorBidi"/>
          <w:sz w:val="23"/>
          <w:szCs w:val="23"/>
        </w:rPr>
        <w:t>Board Member affiliation:</w:t>
      </w:r>
      <w:r w:rsidRPr="006D5329">
        <w:rPr>
          <w:rFonts w:asciiTheme="majorBidi" w:hAnsiTheme="majorBidi" w:cstheme="majorBidi"/>
          <w:sz w:val="23"/>
          <w:szCs w:val="23"/>
        </w:rPr>
        <w:tab/>
      </w:r>
      <w:r w:rsidRPr="006D5329">
        <w:rPr>
          <w:rFonts w:asciiTheme="majorBidi" w:hAnsiTheme="majorBidi" w:cstheme="majorBidi"/>
          <w:sz w:val="23"/>
          <w:szCs w:val="23"/>
        </w:rPr>
        <w:tab/>
      </w:r>
    </w:p>
    <w:p w:rsidR="006D5329" w:rsidRPr="006D5329" w:rsidRDefault="006D5329" w:rsidP="006D5329">
      <w:pPr>
        <w:pBdr>
          <w:top w:val="single" w:sz="4" w:space="1" w:color="auto"/>
          <w:left w:val="single" w:sz="4" w:space="4" w:color="auto"/>
          <w:bottom w:val="single" w:sz="4" w:space="0" w:color="auto"/>
          <w:right w:val="single" w:sz="4" w:space="0" w:color="auto"/>
        </w:pBdr>
        <w:tabs>
          <w:tab w:val="left" w:pos="3402"/>
          <w:tab w:val="right" w:leader="dot" w:pos="9356"/>
        </w:tabs>
        <w:spacing w:before="240" w:after="240"/>
        <w:ind w:left="851"/>
        <w:rPr>
          <w:rFonts w:asciiTheme="majorBidi" w:hAnsiTheme="majorBidi" w:cstheme="majorBidi"/>
          <w:sz w:val="23"/>
          <w:szCs w:val="23"/>
        </w:rPr>
      </w:pPr>
      <w:r w:rsidRPr="006D5329">
        <w:rPr>
          <w:rFonts w:asciiTheme="majorBidi" w:hAnsiTheme="majorBidi" w:cstheme="majorBidi"/>
          <w:sz w:val="23"/>
          <w:szCs w:val="23"/>
        </w:rPr>
        <w:tab/>
      </w:r>
      <w:r w:rsidRPr="006D5329">
        <w:rPr>
          <w:rFonts w:asciiTheme="majorBidi" w:hAnsiTheme="majorBidi" w:cstheme="majorBidi"/>
          <w:sz w:val="23"/>
          <w:szCs w:val="23"/>
        </w:rPr>
        <w:tab/>
      </w:r>
    </w:p>
    <w:p w:rsidR="006D5329" w:rsidRPr="006D5329" w:rsidRDefault="006D5329" w:rsidP="006D5329">
      <w:pPr>
        <w:pBdr>
          <w:top w:val="single" w:sz="4" w:space="1" w:color="auto"/>
          <w:left w:val="single" w:sz="4" w:space="4" w:color="auto"/>
          <w:bottom w:val="single" w:sz="4" w:space="0" w:color="auto"/>
          <w:right w:val="single" w:sz="4" w:space="0" w:color="auto"/>
        </w:pBdr>
        <w:tabs>
          <w:tab w:val="left" w:pos="3402"/>
          <w:tab w:val="right" w:leader="dot" w:pos="9356"/>
        </w:tabs>
        <w:spacing w:before="240" w:after="240"/>
        <w:ind w:left="851"/>
        <w:rPr>
          <w:rFonts w:asciiTheme="majorBidi" w:hAnsiTheme="majorBidi" w:cstheme="majorBidi"/>
          <w:sz w:val="23"/>
          <w:szCs w:val="23"/>
        </w:rPr>
      </w:pPr>
      <w:r w:rsidRPr="006D5329">
        <w:rPr>
          <w:rFonts w:asciiTheme="majorBidi" w:hAnsiTheme="majorBidi" w:cstheme="majorBidi"/>
          <w:sz w:val="23"/>
          <w:szCs w:val="23"/>
        </w:rPr>
        <w:t>Email:</w:t>
      </w:r>
      <w:r w:rsidRPr="006D5329">
        <w:rPr>
          <w:rFonts w:asciiTheme="majorBidi" w:hAnsiTheme="majorBidi" w:cstheme="majorBidi"/>
          <w:sz w:val="23"/>
          <w:szCs w:val="23"/>
        </w:rPr>
        <w:tab/>
      </w:r>
      <w:r w:rsidRPr="006D5329">
        <w:rPr>
          <w:rFonts w:asciiTheme="majorBidi" w:hAnsiTheme="majorBidi" w:cstheme="majorBidi"/>
          <w:sz w:val="23"/>
          <w:szCs w:val="23"/>
        </w:rPr>
        <w:tab/>
      </w:r>
    </w:p>
    <w:p w:rsidR="006D5329" w:rsidRPr="006D5329" w:rsidRDefault="006D5329" w:rsidP="006D5329">
      <w:pPr>
        <w:pBdr>
          <w:top w:val="single" w:sz="4" w:space="1" w:color="auto"/>
          <w:left w:val="single" w:sz="4" w:space="4" w:color="auto"/>
          <w:bottom w:val="single" w:sz="4" w:space="0" w:color="auto"/>
          <w:right w:val="single" w:sz="4" w:space="0" w:color="auto"/>
        </w:pBdr>
        <w:spacing w:line="40" w:lineRule="exact"/>
        <w:ind w:left="851"/>
        <w:rPr>
          <w:rFonts w:asciiTheme="majorBidi" w:hAnsiTheme="majorBidi" w:cstheme="majorBidi"/>
          <w:b/>
          <w:bCs/>
          <w:sz w:val="23"/>
          <w:szCs w:val="23"/>
        </w:rPr>
      </w:pPr>
    </w:p>
    <w:p w:rsidR="006D5329" w:rsidRPr="006D5329" w:rsidRDefault="006D5329" w:rsidP="006D5329">
      <w:pPr>
        <w:jc w:val="center"/>
        <w:rPr>
          <w:rFonts w:asciiTheme="majorBidi" w:hAnsiTheme="majorBidi" w:cstheme="majorBidi"/>
          <w:b/>
          <w:bCs/>
          <w:sz w:val="23"/>
          <w:szCs w:val="23"/>
        </w:rPr>
      </w:pPr>
    </w:p>
    <w:p w:rsidR="006D5329" w:rsidRPr="006D5329" w:rsidRDefault="006D5329" w:rsidP="006D5329">
      <w:pPr>
        <w:jc w:val="center"/>
        <w:rPr>
          <w:rFonts w:asciiTheme="majorBidi" w:hAnsiTheme="majorBidi" w:cstheme="majorBidi"/>
          <w:b/>
          <w:bCs/>
          <w:sz w:val="23"/>
          <w:szCs w:val="23"/>
        </w:rPr>
      </w:pPr>
    </w:p>
    <w:p w:rsidR="006D5329" w:rsidRPr="006D5329" w:rsidRDefault="006D5329" w:rsidP="006D5329">
      <w:pPr>
        <w:jc w:val="center"/>
        <w:rPr>
          <w:rFonts w:asciiTheme="majorBidi" w:hAnsiTheme="majorBidi" w:cstheme="majorBidi"/>
          <w:b/>
          <w:bCs/>
          <w:sz w:val="23"/>
          <w:szCs w:val="23"/>
        </w:rPr>
      </w:pPr>
    </w:p>
    <w:p w:rsidR="006D5329" w:rsidRPr="006D5329" w:rsidRDefault="006D5329" w:rsidP="006D5329">
      <w:pPr>
        <w:tabs>
          <w:tab w:val="left" w:pos="1701"/>
          <w:tab w:val="right" w:leader="dot" w:pos="9356"/>
        </w:tabs>
        <w:jc w:val="both"/>
        <w:rPr>
          <w:rFonts w:asciiTheme="majorBidi" w:hAnsiTheme="majorBidi" w:cstheme="majorBidi"/>
          <w:sz w:val="23"/>
          <w:szCs w:val="23"/>
        </w:rPr>
      </w:pPr>
      <w:r w:rsidRPr="006D5329">
        <w:rPr>
          <w:rFonts w:asciiTheme="majorBidi" w:hAnsiTheme="majorBidi" w:cstheme="majorBidi"/>
          <w:b/>
          <w:bCs/>
          <w:i/>
          <w:iCs/>
          <w:sz w:val="23"/>
          <w:szCs w:val="23"/>
        </w:rPr>
        <w:t>Name of meeting:</w:t>
      </w:r>
      <w:r w:rsidRPr="006D5329">
        <w:rPr>
          <w:rFonts w:asciiTheme="majorBidi" w:hAnsiTheme="majorBidi" w:cstheme="majorBidi"/>
          <w:sz w:val="23"/>
          <w:szCs w:val="23"/>
        </w:rPr>
        <w:t xml:space="preserve"> </w:t>
      </w:r>
      <w:r w:rsidRPr="006D5329">
        <w:rPr>
          <w:rFonts w:asciiTheme="majorBidi" w:hAnsiTheme="majorBidi" w:cstheme="majorBidi"/>
          <w:sz w:val="23"/>
          <w:szCs w:val="23"/>
        </w:rPr>
        <w:tab/>
      </w:r>
    </w:p>
    <w:p w:rsidR="006D5329" w:rsidRPr="006D5329" w:rsidRDefault="006D5329" w:rsidP="006D5329">
      <w:pPr>
        <w:tabs>
          <w:tab w:val="left" w:pos="1701"/>
          <w:tab w:val="right" w:leader="dot" w:pos="9356"/>
        </w:tabs>
        <w:jc w:val="both"/>
        <w:rPr>
          <w:rFonts w:asciiTheme="majorBidi" w:hAnsiTheme="majorBidi" w:cstheme="majorBidi"/>
          <w:b/>
          <w:bCs/>
          <w:i/>
          <w:iCs/>
          <w:sz w:val="23"/>
          <w:szCs w:val="23"/>
        </w:rPr>
      </w:pPr>
    </w:p>
    <w:p w:rsidR="006D5329" w:rsidRPr="006D5329" w:rsidRDefault="006D5329" w:rsidP="006D5329">
      <w:pPr>
        <w:tabs>
          <w:tab w:val="left" w:pos="1701"/>
          <w:tab w:val="right" w:leader="dot" w:pos="9356"/>
        </w:tabs>
        <w:jc w:val="both"/>
        <w:rPr>
          <w:rFonts w:asciiTheme="majorBidi" w:hAnsiTheme="majorBidi" w:cstheme="majorBidi"/>
          <w:b/>
          <w:bCs/>
          <w:i/>
          <w:iCs/>
          <w:sz w:val="23"/>
          <w:szCs w:val="23"/>
        </w:rPr>
      </w:pPr>
    </w:p>
    <w:p w:rsidR="006D5329" w:rsidRPr="006D5329" w:rsidRDefault="006D5329" w:rsidP="006D5329">
      <w:pPr>
        <w:tabs>
          <w:tab w:val="left" w:pos="1701"/>
          <w:tab w:val="right" w:leader="dot" w:pos="9356"/>
        </w:tabs>
        <w:jc w:val="both"/>
        <w:rPr>
          <w:rFonts w:asciiTheme="majorBidi" w:hAnsiTheme="majorBidi" w:cstheme="majorBidi"/>
          <w:b/>
          <w:bCs/>
          <w:i/>
          <w:iCs/>
          <w:sz w:val="23"/>
          <w:szCs w:val="23"/>
        </w:rPr>
      </w:pPr>
      <w:r w:rsidRPr="006D5329">
        <w:rPr>
          <w:rFonts w:asciiTheme="majorBidi" w:hAnsiTheme="majorBidi" w:cstheme="majorBidi"/>
          <w:b/>
          <w:bCs/>
          <w:i/>
          <w:iCs/>
          <w:sz w:val="23"/>
          <w:szCs w:val="23"/>
        </w:rPr>
        <w:t>Dates:</w:t>
      </w:r>
      <w:r w:rsidRPr="006D5329">
        <w:rPr>
          <w:rFonts w:asciiTheme="majorBidi" w:hAnsiTheme="majorBidi" w:cstheme="majorBidi"/>
          <w:b/>
          <w:bCs/>
          <w:i/>
          <w:iCs/>
          <w:sz w:val="23"/>
          <w:szCs w:val="23"/>
        </w:rPr>
        <w:tab/>
      </w:r>
      <w:r w:rsidRPr="006D5329">
        <w:rPr>
          <w:rFonts w:asciiTheme="majorBidi" w:hAnsiTheme="majorBidi" w:cstheme="majorBidi"/>
          <w:sz w:val="23"/>
          <w:szCs w:val="23"/>
        </w:rPr>
        <w:tab/>
      </w:r>
    </w:p>
    <w:p w:rsidR="006D5329" w:rsidRPr="006D5329" w:rsidRDefault="006D5329" w:rsidP="006D5329">
      <w:pPr>
        <w:jc w:val="both"/>
        <w:rPr>
          <w:rFonts w:asciiTheme="majorBidi" w:hAnsiTheme="majorBidi" w:cstheme="majorBidi"/>
          <w:i/>
          <w:iCs/>
          <w:sz w:val="23"/>
          <w:szCs w:val="23"/>
        </w:rPr>
      </w:pPr>
    </w:p>
    <w:p w:rsidR="006D5329" w:rsidRPr="006D5329" w:rsidRDefault="006D5329" w:rsidP="006D5329">
      <w:pPr>
        <w:jc w:val="both"/>
        <w:rPr>
          <w:rFonts w:asciiTheme="majorBidi" w:hAnsiTheme="majorBidi" w:cstheme="majorBidi"/>
          <w:i/>
          <w:iCs/>
          <w:sz w:val="23"/>
          <w:szCs w:val="23"/>
        </w:rPr>
      </w:pPr>
    </w:p>
    <w:p w:rsidR="006D5329" w:rsidRPr="006D5329" w:rsidRDefault="006D5329" w:rsidP="006D5329">
      <w:pPr>
        <w:jc w:val="both"/>
        <w:rPr>
          <w:rFonts w:asciiTheme="majorBidi" w:hAnsiTheme="majorBidi" w:cstheme="majorBidi"/>
          <w:i/>
          <w:iCs/>
          <w:sz w:val="23"/>
          <w:szCs w:val="23"/>
        </w:rPr>
      </w:pPr>
      <w:r w:rsidRPr="006D5329">
        <w:rPr>
          <w:rFonts w:asciiTheme="majorBidi" w:hAnsiTheme="majorBidi" w:cstheme="majorBidi"/>
          <w:i/>
          <w:iCs/>
          <w:sz w:val="23"/>
          <w:szCs w:val="23"/>
        </w:rPr>
        <w:lastRenderedPageBreak/>
        <w:t>Please answer each of the questions below. If the answer to any of the questions is "yes", briefly describe the circumstances on the last page of the form.</w:t>
      </w:r>
    </w:p>
    <w:p w:rsidR="006D5329" w:rsidRPr="006D5329" w:rsidRDefault="006D5329" w:rsidP="006D5329">
      <w:pPr>
        <w:jc w:val="both"/>
        <w:rPr>
          <w:rFonts w:asciiTheme="majorBidi" w:hAnsiTheme="majorBidi" w:cstheme="majorBidi"/>
          <w:i/>
          <w:iCs/>
          <w:sz w:val="23"/>
          <w:szCs w:val="23"/>
        </w:rPr>
      </w:pPr>
    </w:p>
    <w:p w:rsidR="006D5329" w:rsidRPr="006D5329" w:rsidRDefault="006D5329" w:rsidP="006D5329">
      <w:pPr>
        <w:numPr>
          <w:ilvl w:val="0"/>
          <w:numId w:val="21"/>
        </w:numPr>
        <w:spacing w:before="120" w:after="120"/>
        <w:jc w:val="both"/>
        <w:rPr>
          <w:rFonts w:asciiTheme="majorBidi" w:hAnsiTheme="majorBidi" w:cstheme="majorBidi"/>
          <w:i/>
          <w:iCs/>
          <w:sz w:val="23"/>
          <w:szCs w:val="23"/>
        </w:rPr>
      </w:pPr>
      <w:r w:rsidRPr="006D5329">
        <w:rPr>
          <w:rFonts w:asciiTheme="majorBidi" w:hAnsiTheme="majorBidi" w:cstheme="majorBidi"/>
          <w:i/>
          <w:iCs/>
          <w:sz w:val="23"/>
          <w:szCs w:val="23"/>
        </w:rPr>
        <w:t>The term "you" refers to yourself, an Associated Person and an Associated Institution.</w:t>
      </w:r>
    </w:p>
    <w:p w:rsidR="006D5329" w:rsidRPr="006D5329" w:rsidRDefault="006D5329" w:rsidP="006D5329">
      <w:pPr>
        <w:numPr>
          <w:ilvl w:val="0"/>
          <w:numId w:val="21"/>
        </w:numPr>
        <w:spacing w:before="120" w:after="120"/>
        <w:jc w:val="both"/>
        <w:rPr>
          <w:rFonts w:asciiTheme="majorBidi" w:hAnsiTheme="majorBidi" w:cstheme="majorBidi"/>
          <w:i/>
          <w:sz w:val="23"/>
          <w:szCs w:val="23"/>
        </w:rPr>
      </w:pPr>
      <w:r w:rsidRPr="006D5329">
        <w:rPr>
          <w:rFonts w:asciiTheme="majorBidi" w:hAnsiTheme="majorBidi" w:cstheme="majorBidi"/>
          <w:i/>
          <w:iCs/>
          <w:sz w:val="23"/>
          <w:szCs w:val="23"/>
        </w:rPr>
        <w:t>An Associated Person means a Board</w:t>
      </w:r>
      <w:r w:rsidRPr="006D5329">
        <w:rPr>
          <w:rFonts w:asciiTheme="majorBidi" w:hAnsiTheme="majorBidi" w:cstheme="majorBidi"/>
          <w:i/>
          <w:sz w:val="23"/>
          <w:szCs w:val="23"/>
        </w:rPr>
        <w:t xml:space="preserve"> </w:t>
      </w:r>
      <w:r w:rsidRPr="006D5329">
        <w:rPr>
          <w:rFonts w:asciiTheme="majorBidi" w:hAnsiTheme="majorBidi" w:cstheme="majorBidi"/>
          <w:i/>
          <w:iCs/>
          <w:sz w:val="23"/>
          <w:szCs w:val="23"/>
        </w:rPr>
        <w:t xml:space="preserve">member's spouse </w:t>
      </w:r>
      <w:r w:rsidRPr="006D5329">
        <w:rPr>
          <w:rFonts w:asciiTheme="majorBidi" w:hAnsiTheme="majorBidi" w:cstheme="majorBidi"/>
          <w:i/>
          <w:sz w:val="23"/>
          <w:szCs w:val="23"/>
        </w:rPr>
        <w:t>(or partner with whom the JCB member has a similar close relationship) and children.</w:t>
      </w:r>
    </w:p>
    <w:p w:rsidR="006D5329" w:rsidRPr="006D5329" w:rsidRDefault="006D5329" w:rsidP="006D5329">
      <w:pPr>
        <w:numPr>
          <w:ilvl w:val="0"/>
          <w:numId w:val="21"/>
        </w:numPr>
        <w:spacing w:before="120" w:after="120"/>
        <w:jc w:val="both"/>
        <w:rPr>
          <w:rFonts w:asciiTheme="majorBidi" w:hAnsiTheme="majorBidi" w:cstheme="majorBidi"/>
          <w:i/>
          <w:iCs/>
          <w:sz w:val="23"/>
          <w:szCs w:val="23"/>
        </w:rPr>
      </w:pPr>
      <w:r w:rsidRPr="006D5329">
        <w:rPr>
          <w:rFonts w:asciiTheme="majorBidi" w:hAnsiTheme="majorBidi" w:cstheme="majorBidi"/>
          <w:i/>
          <w:iCs/>
          <w:sz w:val="23"/>
          <w:szCs w:val="23"/>
        </w:rPr>
        <w:t>An Associated Institution means (i) any organization, corporation or government in which a JCB member is serving as an officer, director, trustee, partner, employee, adviser or consultant; and (ii) any organization, corporation, government or similar institution with whom a Board member is negotiating, or has an arrangement concerning, prospective employment.</w:t>
      </w:r>
    </w:p>
    <w:p w:rsidR="006D5329" w:rsidRPr="006D5329" w:rsidRDefault="006D5329" w:rsidP="006D5329">
      <w:pPr>
        <w:numPr>
          <w:ilvl w:val="0"/>
          <w:numId w:val="21"/>
        </w:numPr>
        <w:spacing w:before="120" w:after="120"/>
        <w:jc w:val="both"/>
        <w:rPr>
          <w:rFonts w:asciiTheme="majorBidi" w:hAnsiTheme="majorBidi" w:cstheme="majorBidi"/>
          <w:i/>
          <w:iCs/>
          <w:sz w:val="23"/>
          <w:szCs w:val="23"/>
        </w:rPr>
      </w:pPr>
      <w:r w:rsidRPr="006D5329">
        <w:rPr>
          <w:rFonts w:asciiTheme="majorBidi" w:hAnsiTheme="majorBidi" w:cstheme="majorBidi"/>
          <w:i/>
          <w:iCs/>
          <w:sz w:val="23"/>
          <w:szCs w:val="23"/>
        </w:rPr>
        <w:t>The term ’corporation’ refers to a commercial enterprise and includes an industry association, research institution or other entity whose funding is significantly derived from, or which is otherwise not at arms’ length from, a corporation.</w:t>
      </w:r>
    </w:p>
    <w:p w:rsidR="006D5329" w:rsidRPr="006D5329" w:rsidRDefault="006D5329" w:rsidP="006D5329">
      <w:pPr>
        <w:numPr>
          <w:ilvl w:val="0"/>
          <w:numId w:val="21"/>
        </w:numPr>
        <w:spacing w:before="120" w:after="120"/>
        <w:jc w:val="both"/>
        <w:rPr>
          <w:rFonts w:asciiTheme="majorBidi" w:hAnsiTheme="majorBidi" w:cstheme="majorBidi"/>
          <w:i/>
          <w:iCs/>
          <w:sz w:val="23"/>
          <w:szCs w:val="23"/>
        </w:rPr>
      </w:pPr>
      <w:r w:rsidRPr="006D5329">
        <w:rPr>
          <w:rFonts w:asciiTheme="majorBidi" w:hAnsiTheme="majorBidi" w:cstheme="majorBidi"/>
          <w:i/>
          <w:iCs/>
          <w:sz w:val="23"/>
          <w:szCs w:val="23"/>
        </w:rPr>
        <w:t xml:space="preserve">Organization includes an international or non-profit organization or foundation. </w:t>
      </w:r>
    </w:p>
    <w:p w:rsidR="006D5329" w:rsidRPr="006D5329" w:rsidRDefault="006D5329" w:rsidP="006D5329">
      <w:pPr>
        <w:tabs>
          <w:tab w:val="left" w:pos="0"/>
        </w:tabs>
        <w:spacing w:before="120" w:after="120"/>
        <w:jc w:val="both"/>
        <w:rPr>
          <w:rFonts w:eastAsia="Times"/>
          <w:bCs/>
          <w:iCs/>
          <w:sz w:val="23"/>
          <w:szCs w:val="23"/>
        </w:rPr>
      </w:pPr>
    </w:p>
    <w:tbl>
      <w:tblPr>
        <w:tblStyle w:val="TableGrid"/>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545"/>
        <w:gridCol w:w="567"/>
        <w:gridCol w:w="461"/>
        <w:gridCol w:w="567"/>
      </w:tblGrid>
      <w:tr w:rsidR="006D5329" w:rsidRPr="006D5329" w:rsidTr="005D08E8">
        <w:tc>
          <w:tcPr>
            <w:tcW w:w="7338" w:type="dxa"/>
          </w:tcPr>
          <w:p w:rsidR="006D5329" w:rsidRPr="006D5329" w:rsidRDefault="006D5329" w:rsidP="006D5329">
            <w:pPr>
              <w:pStyle w:val="ListParagraph"/>
              <w:numPr>
                <w:ilvl w:val="0"/>
                <w:numId w:val="23"/>
              </w:numPr>
              <w:spacing w:after="240"/>
              <w:ind w:left="426" w:right="240"/>
              <w:contextualSpacing w:val="0"/>
              <w:rPr>
                <w:rFonts w:cs="Times New (W1)"/>
                <w:sz w:val="22"/>
                <w:szCs w:val="22"/>
              </w:rPr>
            </w:pPr>
            <w:r w:rsidRPr="006D5329">
              <w:rPr>
                <w:rFonts w:eastAsia="Times"/>
                <w:bCs/>
                <w:iCs/>
                <w:sz w:val="22"/>
                <w:szCs w:val="22"/>
              </w:rPr>
              <w:t>Do you or an Associated Person or Associated Institution have any financial or other interests that could affect or could be seen to affect your independence and objectivity in the conduct of your duties and responsibilities on the JCB?</w:t>
            </w:r>
          </w:p>
        </w:tc>
        <w:tc>
          <w:tcPr>
            <w:tcW w:w="545" w:type="dxa"/>
          </w:tcPr>
          <w:p w:rsidR="006D5329" w:rsidRPr="006D5329" w:rsidRDefault="006D5329" w:rsidP="005D08E8">
            <w:pPr>
              <w:spacing w:after="240"/>
              <w:jc w:val="right"/>
              <w:rPr>
                <w:sz w:val="22"/>
              </w:rPr>
            </w:pPr>
            <w:r w:rsidRPr="006D5329">
              <w:rPr>
                <w:sz w:val="20"/>
              </w:rPr>
              <w:t>Yes</w:t>
            </w:r>
          </w:p>
        </w:tc>
        <w:tc>
          <w:tcPr>
            <w:tcW w:w="567" w:type="dxa"/>
          </w:tcPr>
          <w:p w:rsidR="006D5329" w:rsidRPr="006D5329" w:rsidRDefault="006D5329" w:rsidP="005D08E8">
            <w:pPr>
              <w:spacing w:after="240"/>
            </w:pPr>
            <w:r w:rsidRPr="006D5329">
              <w:rPr>
                <w:sz w:val="20"/>
              </w:rPr>
              <w:fldChar w:fldCharType="begin">
                <w:ffData>
                  <w:name w:val="Check7"/>
                  <w:enabled w:val="0"/>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c>
          <w:tcPr>
            <w:tcW w:w="461" w:type="dxa"/>
          </w:tcPr>
          <w:p w:rsidR="006D5329" w:rsidRPr="006D5329" w:rsidRDefault="006D5329" w:rsidP="005D08E8">
            <w:pPr>
              <w:spacing w:after="240"/>
            </w:pPr>
            <w:r w:rsidRPr="006D5329">
              <w:rPr>
                <w:sz w:val="20"/>
              </w:rPr>
              <w:t>No</w:t>
            </w:r>
          </w:p>
        </w:tc>
        <w:tc>
          <w:tcPr>
            <w:tcW w:w="567" w:type="dxa"/>
          </w:tcPr>
          <w:p w:rsidR="006D5329" w:rsidRPr="006D5329" w:rsidRDefault="006D5329" w:rsidP="005D08E8">
            <w:pPr>
              <w:spacing w:after="240"/>
            </w:pPr>
            <w:r w:rsidRPr="006D5329">
              <w:rPr>
                <w:sz w:val="20"/>
              </w:rPr>
              <w:fldChar w:fldCharType="begin">
                <w:ffData>
                  <w:name w:val="Check8"/>
                  <w:enabled/>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r>
      <w:tr w:rsidR="006D5329" w:rsidRPr="006D5329" w:rsidTr="005D08E8">
        <w:tc>
          <w:tcPr>
            <w:tcW w:w="7338" w:type="dxa"/>
          </w:tcPr>
          <w:p w:rsidR="006D5329" w:rsidRPr="006D5329" w:rsidRDefault="006D5329" w:rsidP="006D5329">
            <w:pPr>
              <w:pStyle w:val="ListParagraph"/>
              <w:numPr>
                <w:ilvl w:val="0"/>
                <w:numId w:val="23"/>
              </w:numPr>
              <w:spacing w:after="240"/>
              <w:ind w:left="426" w:right="240"/>
              <w:contextualSpacing w:val="0"/>
              <w:rPr>
                <w:rFonts w:cs="Times New (W1)"/>
                <w:sz w:val="22"/>
                <w:szCs w:val="22"/>
              </w:rPr>
            </w:pPr>
            <w:r w:rsidRPr="006D5329">
              <w:rPr>
                <w:rFonts w:eastAsia="Times"/>
                <w:bCs/>
                <w:iCs/>
                <w:sz w:val="22"/>
                <w:szCs w:val="22"/>
              </w:rPr>
              <w:t>Do you or an Associated Person or Associated Institution have any financial or other interests, for example through the holding of an office or position, or through the representation of interests or opinions, that could compromise or undermine the trust that the public places in the JCB’s decision-making?</w:t>
            </w:r>
          </w:p>
        </w:tc>
        <w:tc>
          <w:tcPr>
            <w:tcW w:w="545" w:type="dxa"/>
          </w:tcPr>
          <w:p w:rsidR="006D5329" w:rsidRPr="006D5329" w:rsidRDefault="006D5329" w:rsidP="005D08E8">
            <w:pPr>
              <w:spacing w:after="240"/>
              <w:jc w:val="right"/>
              <w:rPr>
                <w:sz w:val="22"/>
              </w:rPr>
            </w:pPr>
            <w:r w:rsidRPr="006D5329">
              <w:rPr>
                <w:sz w:val="20"/>
              </w:rPr>
              <w:t>Yes</w:t>
            </w:r>
          </w:p>
        </w:tc>
        <w:tc>
          <w:tcPr>
            <w:tcW w:w="567" w:type="dxa"/>
          </w:tcPr>
          <w:p w:rsidR="006D5329" w:rsidRPr="006D5329" w:rsidRDefault="006D5329" w:rsidP="005D08E8">
            <w:pPr>
              <w:spacing w:after="240"/>
            </w:pPr>
            <w:r w:rsidRPr="006D5329">
              <w:rPr>
                <w:sz w:val="20"/>
              </w:rPr>
              <w:fldChar w:fldCharType="begin">
                <w:ffData>
                  <w:name w:val="Check7"/>
                  <w:enabled w:val="0"/>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c>
          <w:tcPr>
            <w:tcW w:w="461" w:type="dxa"/>
          </w:tcPr>
          <w:p w:rsidR="006D5329" w:rsidRPr="006D5329" w:rsidRDefault="006D5329" w:rsidP="005D08E8">
            <w:pPr>
              <w:spacing w:after="240"/>
            </w:pPr>
            <w:r w:rsidRPr="006D5329">
              <w:rPr>
                <w:sz w:val="20"/>
              </w:rPr>
              <w:t>No</w:t>
            </w:r>
          </w:p>
        </w:tc>
        <w:tc>
          <w:tcPr>
            <w:tcW w:w="567" w:type="dxa"/>
          </w:tcPr>
          <w:p w:rsidR="006D5329" w:rsidRPr="006D5329" w:rsidRDefault="006D5329" w:rsidP="005D08E8">
            <w:pPr>
              <w:spacing w:after="240"/>
            </w:pPr>
            <w:r w:rsidRPr="006D5329">
              <w:rPr>
                <w:sz w:val="20"/>
              </w:rPr>
              <w:fldChar w:fldCharType="begin">
                <w:ffData>
                  <w:name w:val="Check8"/>
                  <w:enabled/>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r>
      <w:tr w:rsidR="006D5329" w:rsidRPr="006D5329" w:rsidTr="005D08E8">
        <w:tc>
          <w:tcPr>
            <w:tcW w:w="7338" w:type="dxa"/>
          </w:tcPr>
          <w:p w:rsidR="006D5329" w:rsidRPr="006D5329" w:rsidRDefault="006D5329" w:rsidP="006D5329">
            <w:pPr>
              <w:pStyle w:val="ListParagraph"/>
              <w:numPr>
                <w:ilvl w:val="0"/>
                <w:numId w:val="23"/>
              </w:numPr>
              <w:spacing w:after="240"/>
              <w:ind w:left="426" w:right="240"/>
              <w:contextualSpacing w:val="0"/>
              <w:rPr>
                <w:rFonts w:cs="Times New (W1)"/>
                <w:sz w:val="22"/>
                <w:szCs w:val="22"/>
              </w:rPr>
            </w:pPr>
            <w:r w:rsidRPr="006D5329">
              <w:rPr>
                <w:rFonts w:eastAsia="Times"/>
                <w:bCs/>
                <w:iCs/>
                <w:sz w:val="22"/>
                <w:szCs w:val="22"/>
              </w:rPr>
              <w:t>Do you have any reason to believe that your interests or the interests of an Associated Person or Associated Institution may create the perception that you are using your role on the JCB for your personal benefit or for the benefit of an Associated Person or Associated Institution?</w:t>
            </w:r>
          </w:p>
        </w:tc>
        <w:tc>
          <w:tcPr>
            <w:tcW w:w="545" w:type="dxa"/>
          </w:tcPr>
          <w:p w:rsidR="006D5329" w:rsidRPr="006D5329" w:rsidRDefault="006D5329" w:rsidP="005D08E8">
            <w:pPr>
              <w:spacing w:after="240"/>
              <w:jc w:val="right"/>
              <w:rPr>
                <w:sz w:val="22"/>
              </w:rPr>
            </w:pPr>
            <w:r w:rsidRPr="006D5329">
              <w:rPr>
                <w:sz w:val="20"/>
              </w:rPr>
              <w:t>Yes</w:t>
            </w:r>
          </w:p>
        </w:tc>
        <w:tc>
          <w:tcPr>
            <w:tcW w:w="567" w:type="dxa"/>
          </w:tcPr>
          <w:p w:rsidR="006D5329" w:rsidRPr="006D5329" w:rsidRDefault="006D5329" w:rsidP="005D08E8">
            <w:pPr>
              <w:spacing w:after="240"/>
            </w:pPr>
            <w:r w:rsidRPr="006D5329">
              <w:rPr>
                <w:sz w:val="20"/>
              </w:rPr>
              <w:fldChar w:fldCharType="begin">
                <w:ffData>
                  <w:name w:val="Check7"/>
                  <w:enabled w:val="0"/>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c>
          <w:tcPr>
            <w:tcW w:w="461" w:type="dxa"/>
          </w:tcPr>
          <w:p w:rsidR="006D5329" w:rsidRPr="006D5329" w:rsidRDefault="006D5329" w:rsidP="005D08E8">
            <w:pPr>
              <w:spacing w:after="240"/>
            </w:pPr>
            <w:r w:rsidRPr="006D5329">
              <w:rPr>
                <w:sz w:val="20"/>
              </w:rPr>
              <w:t>No</w:t>
            </w:r>
          </w:p>
        </w:tc>
        <w:tc>
          <w:tcPr>
            <w:tcW w:w="567" w:type="dxa"/>
          </w:tcPr>
          <w:p w:rsidR="006D5329" w:rsidRPr="006D5329" w:rsidRDefault="006D5329" w:rsidP="005D08E8">
            <w:pPr>
              <w:spacing w:after="240"/>
            </w:pPr>
            <w:r w:rsidRPr="006D5329">
              <w:rPr>
                <w:sz w:val="20"/>
              </w:rPr>
              <w:fldChar w:fldCharType="begin">
                <w:ffData>
                  <w:name w:val="Check8"/>
                  <w:enabled/>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r>
      <w:tr w:rsidR="006D5329" w:rsidRPr="006D5329" w:rsidTr="005D08E8">
        <w:tc>
          <w:tcPr>
            <w:tcW w:w="7338" w:type="dxa"/>
          </w:tcPr>
          <w:p w:rsidR="006D5329" w:rsidRPr="006D5329" w:rsidRDefault="006D5329" w:rsidP="006D5329">
            <w:pPr>
              <w:pStyle w:val="ListParagraph"/>
              <w:numPr>
                <w:ilvl w:val="0"/>
                <w:numId w:val="23"/>
              </w:numPr>
              <w:spacing w:after="240"/>
              <w:ind w:left="426" w:right="240"/>
              <w:contextualSpacing w:val="0"/>
              <w:rPr>
                <w:rFonts w:cs="Times New (W1)"/>
                <w:sz w:val="22"/>
                <w:szCs w:val="22"/>
              </w:rPr>
            </w:pPr>
            <w:r w:rsidRPr="006D5329">
              <w:rPr>
                <w:rFonts w:eastAsia="Times"/>
                <w:bCs/>
                <w:iCs/>
                <w:sz w:val="22"/>
                <w:szCs w:val="22"/>
              </w:rPr>
              <w:t xml:space="preserve">Could the </w:t>
            </w:r>
            <w:r w:rsidRPr="006D5329">
              <w:rPr>
                <w:sz w:val="22"/>
                <w:szCs w:val="22"/>
              </w:rPr>
              <w:t xml:space="preserve">organization, corporation or government in which you or </w:t>
            </w:r>
            <w:r w:rsidRPr="006D5329">
              <w:rPr>
                <w:rFonts w:eastAsia="Times"/>
                <w:bCs/>
                <w:iCs/>
                <w:sz w:val="22"/>
                <w:szCs w:val="22"/>
              </w:rPr>
              <w:t>an Associated Person</w:t>
            </w:r>
            <w:r w:rsidRPr="006D5329">
              <w:rPr>
                <w:sz w:val="22"/>
                <w:szCs w:val="22"/>
              </w:rPr>
              <w:t xml:space="preserve"> is serving as an officer, director, trustee, partner, employee, adviser or consultant,</w:t>
            </w:r>
            <w:r w:rsidRPr="006D5329">
              <w:rPr>
                <w:rFonts w:eastAsia="Times"/>
                <w:bCs/>
                <w:iCs/>
                <w:sz w:val="22"/>
                <w:szCs w:val="22"/>
              </w:rPr>
              <w:t xml:space="preserve"> directly or indirectly benefit financially from the approval or rejection of any issues considered by the JCB?</w:t>
            </w:r>
          </w:p>
        </w:tc>
        <w:tc>
          <w:tcPr>
            <w:tcW w:w="545" w:type="dxa"/>
          </w:tcPr>
          <w:p w:rsidR="006D5329" w:rsidRPr="006D5329" w:rsidRDefault="006D5329" w:rsidP="005D08E8">
            <w:pPr>
              <w:spacing w:after="240"/>
              <w:jc w:val="right"/>
              <w:rPr>
                <w:sz w:val="22"/>
              </w:rPr>
            </w:pPr>
            <w:r w:rsidRPr="006D5329">
              <w:rPr>
                <w:sz w:val="20"/>
              </w:rPr>
              <w:t>Yes</w:t>
            </w:r>
          </w:p>
        </w:tc>
        <w:tc>
          <w:tcPr>
            <w:tcW w:w="567" w:type="dxa"/>
          </w:tcPr>
          <w:p w:rsidR="006D5329" w:rsidRPr="006D5329" w:rsidRDefault="006D5329" w:rsidP="005D08E8">
            <w:pPr>
              <w:spacing w:after="240"/>
            </w:pPr>
            <w:r w:rsidRPr="006D5329">
              <w:rPr>
                <w:sz w:val="20"/>
              </w:rPr>
              <w:fldChar w:fldCharType="begin">
                <w:ffData>
                  <w:name w:val="Check7"/>
                  <w:enabled w:val="0"/>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c>
          <w:tcPr>
            <w:tcW w:w="461" w:type="dxa"/>
          </w:tcPr>
          <w:p w:rsidR="006D5329" w:rsidRPr="006D5329" w:rsidRDefault="006D5329" w:rsidP="005D08E8">
            <w:pPr>
              <w:spacing w:after="240"/>
            </w:pPr>
            <w:r w:rsidRPr="006D5329">
              <w:rPr>
                <w:sz w:val="20"/>
              </w:rPr>
              <w:t>No</w:t>
            </w:r>
          </w:p>
        </w:tc>
        <w:tc>
          <w:tcPr>
            <w:tcW w:w="567" w:type="dxa"/>
          </w:tcPr>
          <w:p w:rsidR="006D5329" w:rsidRPr="006D5329" w:rsidRDefault="006D5329" w:rsidP="005D08E8">
            <w:pPr>
              <w:spacing w:after="240"/>
            </w:pPr>
            <w:r w:rsidRPr="006D5329">
              <w:rPr>
                <w:sz w:val="20"/>
              </w:rPr>
              <w:fldChar w:fldCharType="begin">
                <w:ffData>
                  <w:name w:val="Check8"/>
                  <w:enabled/>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r>
      <w:tr w:rsidR="006D5329" w:rsidRPr="006D5329" w:rsidTr="005D08E8">
        <w:tc>
          <w:tcPr>
            <w:tcW w:w="7338" w:type="dxa"/>
          </w:tcPr>
          <w:p w:rsidR="006D5329" w:rsidRPr="006D5329" w:rsidRDefault="006D5329" w:rsidP="006D5329">
            <w:pPr>
              <w:pStyle w:val="ListParagraph"/>
              <w:numPr>
                <w:ilvl w:val="0"/>
                <w:numId w:val="23"/>
              </w:numPr>
              <w:spacing w:after="240"/>
              <w:ind w:left="426" w:right="240"/>
              <w:contextualSpacing w:val="0"/>
              <w:rPr>
                <w:rFonts w:cs="Times New (W1)"/>
                <w:sz w:val="22"/>
                <w:szCs w:val="22"/>
              </w:rPr>
            </w:pPr>
            <w:r w:rsidRPr="006D5329">
              <w:rPr>
                <w:rFonts w:eastAsia="Times"/>
                <w:bCs/>
                <w:iCs/>
                <w:sz w:val="22"/>
                <w:szCs w:val="22"/>
              </w:rPr>
              <w:t>Could you be seen as using your position on the Board to advocate for or otherwise seek approval of any collaborative arrangement or service contract between TDR and an Associated Person or Associated Institution?</w:t>
            </w:r>
          </w:p>
        </w:tc>
        <w:tc>
          <w:tcPr>
            <w:tcW w:w="545" w:type="dxa"/>
          </w:tcPr>
          <w:p w:rsidR="006D5329" w:rsidRPr="006D5329" w:rsidRDefault="006D5329" w:rsidP="005D08E8">
            <w:pPr>
              <w:spacing w:after="240"/>
              <w:jc w:val="right"/>
              <w:rPr>
                <w:sz w:val="22"/>
              </w:rPr>
            </w:pPr>
            <w:r w:rsidRPr="006D5329">
              <w:rPr>
                <w:sz w:val="20"/>
              </w:rPr>
              <w:t>Yes</w:t>
            </w:r>
          </w:p>
        </w:tc>
        <w:tc>
          <w:tcPr>
            <w:tcW w:w="567" w:type="dxa"/>
          </w:tcPr>
          <w:p w:rsidR="006D5329" w:rsidRPr="006D5329" w:rsidRDefault="006D5329" w:rsidP="005D08E8">
            <w:pPr>
              <w:spacing w:after="240"/>
            </w:pPr>
            <w:r w:rsidRPr="006D5329">
              <w:rPr>
                <w:sz w:val="20"/>
              </w:rPr>
              <w:fldChar w:fldCharType="begin">
                <w:ffData>
                  <w:name w:val="Check7"/>
                  <w:enabled w:val="0"/>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c>
          <w:tcPr>
            <w:tcW w:w="461" w:type="dxa"/>
          </w:tcPr>
          <w:p w:rsidR="006D5329" w:rsidRPr="006D5329" w:rsidRDefault="006D5329" w:rsidP="005D08E8">
            <w:pPr>
              <w:spacing w:after="240"/>
            </w:pPr>
            <w:r w:rsidRPr="006D5329">
              <w:rPr>
                <w:sz w:val="20"/>
              </w:rPr>
              <w:t>No</w:t>
            </w:r>
          </w:p>
        </w:tc>
        <w:tc>
          <w:tcPr>
            <w:tcW w:w="567" w:type="dxa"/>
          </w:tcPr>
          <w:p w:rsidR="006D5329" w:rsidRPr="006D5329" w:rsidRDefault="006D5329" w:rsidP="005D08E8">
            <w:pPr>
              <w:spacing w:after="240"/>
            </w:pPr>
            <w:r w:rsidRPr="006D5329">
              <w:rPr>
                <w:sz w:val="20"/>
              </w:rPr>
              <w:fldChar w:fldCharType="begin">
                <w:ffData>
                  <w:name w:val="Check8"/>
                  <w:enabled/>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r>
      <w:tr w:rsidR="006D5329" w:rsidRPr="006D5329" w:rsidTr="005D08E8">
        <w:tc>
          <w:tcPr>
            <w:tcW w:w="7338" w:type="dxa"/>
          </w:tcPr>
          <w:p w:rsidR="006D5329" w:rsidRPr="006D5329" w:rsidRDefault="006D5329" w:rsidP="006D5329">
            <w:pPr>
              <w:pStyle w:val="ListParagraph"/>
              <w:numPr>
                <w:ilvl w:val="0"/>
                <w:numId w:val="23"/>
              </w:numPr>
              <w:spacing w:after="240"/>
              <w:ind w:left="426" w:right="240"/>
              <w:contextualSpacing w:val="0"/>
              <w:rPr>
                <w:rFonts w:eastAsia="Times"/>
                <w:bCs/>
                <w:iCs/>
                <w:sz w:val="22"/>
                <w:szCs w:val="22"/>
              </w:rPr>
            </w:pPr>
            <w:r w:rsidRPr="006D5329">
              <w:rPr>
                <w:rFonts w:eastAsia="Times"/>
                <w:bCs/>
                <w:iCs/>
                <w:sz w:val="22"/>
                <w:szCs w:val="22"/>
              </w:rPr>
              <w:t>Excluding TDR and your employer, has any person or entity paid or contributed towards your travel and lodging costs in connection with TDR governing body meetings?</w:t>
            </w:r>
          </w:p>
        </w:tc>
        <w:tc>
          <w:tcPr>
            <w:tcW w:w="545" w:type="dxa"/>
          </w:tcPr>
          <w:p w:rsidR="006D5329" w:rsidRPr="006D5329" w:rsidRDefault="006D5329" w:rsidP="005D08E8">
            <w:pPr>
              <w:spacing w:after="240"/>
              <w:jc w:val="right"/>
              <w:rPr>
                <w:sz w:val="22"/>
              </w:rPr>
            </w:pPr>
            <w:r w:rsidRPr="006D5329">
              <w:rPr>
                <w:sz w:val="20"/>
              </w:rPr>
              <w:t>Yes</w:t>
            </w:r>
          </w:p>
        </w:tc>
        <w:tc>
          <w:tcPr>
            <w:tcW w:w="567" w:type="dxa"/>
          </w:tcPr>
          <w:p w:rsidR="006D5329" w:rsidRPr="006D5329" w:rsidRDefault="006D5329" w:rsidP="005D08E8">
            <w:pPr>
              <w:spacing w:after="240"/>
            </w:pPr>
            <w:r w:rsidRPr="006D5329">
              <w:rPr>
                <w:sz w:val="20"/>
              </w:rPr>
              <w:fldChar w:fldCharType="begin">
                <w:ffData>
                  <w:name w:val="Check7"/>
                  <w:enabled w:val="0"/>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c>
          <w:tcPr>
            <w:tcW w:w="461" w:type="dxa"/>
          </w:tcPr>
          <w:p w:rsidR="006D5329" w:rsidRPr="006D5329" w:rsidRDefault="006D5329" w:rsidP="005D08E8">
            <w:pPr>
              <w:spacing w:after="240"/>
            </w:pPr>
            <w:r w:rsidRPr="006D5329">
              <w:rPr>
                <w:sz w:val="20"/>
              </w:rPr>
              <w:t>No</w:t>
            </w:r>
          </w:p>
        </w:tc>
        <w:tc>
          <w:tcPr>
            <w:tcW w:w="567" w:type="dxa"/>
          </w:tcPr>
          <w:p w:rsidR="006D5329" w:rsidRPr="006D5329" w:rsidRDefault="006D5329" w:rsidP="005D08E8">
            <w:pPr>
              <w:spacing w:after="240"/>
            </w:pPr>
            <w:r w:rsidRPr="006D5329">
              <w:rPr>
                <w:sz w:val="20"/>
              </w:rPr>
              <w:fldChar w:fldCharType="begin">
                <w:ffData>
                  <w:name w:val="Check8"/>
                  <w:enabled/>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r>
      <w:tr w:rsidR="006D5329" w:rsidRPr="006D5329" w:rsidTr="005D08E8">
        <w:tc>
          <w:tcPr>
            <w:tcW w:w="7338" w:type="dxa"/>
          </w:tcPr>
          <w:p w:rsidR="006D5329" w:rsidRPr="006D5329" w:rsidRDefault="006D5329" w:rsidP="006D5329">
            <w:pPr>
              <w:pStyle w:val="ListParagraph"/>
              <w:numPr>
                <w:ilvl w:val="0"/>
                <w:numId w:val="23"/>
              </w:numPr>
              <w:spacing w:after="240"/>
              <w:ind w:left="426" w:right="240"/>
              <w:contextualSpacing w:val="0"/>
              <w:rPr>
                <w:rFonts w:eastAsia="Times"/>
                <w:bCs/>
                <w:iCs/>
                <w:sz w:val="22"/>
                <w:szCs w:val="22"/>
              </w:rPr>
            </w:pPr>
            <w:r w:rsidRPr="006D5329">
              <w:rPr>
                <w:rFonts w:eastAsia="Times"/>
                <w:bCs/>
                <w:iCs/>
                <w:sz w:val="22"/>
                <w:szCs w:val="22"/>
              </w:rPr>
              <w:t>Is there any other aspect of your background or present circumstances not addressed above that might be perceived as affecting your objectivity and independence?</w:t>
            </w:r>
          </w:p>
        </w:tc>
        <w:tc>
          <w:tcPr>
            <w:tcW w:w="545" w:type="dxa"/>
          </w:tcPr>
          <w:p w:rsidR="006D5329" w:rsidRPr="006D5329" w:rsidRDefault="006D5329" w:rsidP="005D08E8">
            <w:pPr>
              <w:spacing w:after="240"/>
              <w:jc w:val="right"/>
              <w:rPr>
                <w:sz w:val="22"/>
              </w:rPr>
            </w:pPr>
            <w:r w:rsidRPr="006D5329">
              <w:rPr>
                <w:sz w:val="20"/>
              </w:rPr>
              <w:t>Yes</w:t>
            </w:r>
          </w:p>
        </w:tc>
        <w:tc>
          <w:tcPr>
            <w:tcW w:w="567" w:type="dxa"/>
          </w:tcPr>
          <w:p w:rsidR="006D5329" w:rsidRPr="006D5329" w:rsidRDefault="006D5329" w:rsidP="005D08E8">
            <w:pPr>
              <w:spacing w:after="240"/>
            </w:pPr>
            <w:r w:rsidRPr="006D5329">
              <w:rPr>
                <w:sz w:val="20"/>
              </w:rPr>
              <w:fldChar w:fldCharType="begin">
                <w:ffData>
                  <w:name w:val="Check7"/>
                  <w:enabled w:val="0"/>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c>
          <w:tcPr>
            <w:tcW w:w="461" w:type="dxa"/>
          </w:tcPr>
          <w:p w:rsidR="006D5329" w:rsidRPr="006D5329" w:rsidRDefault="006D5329" w:rsidP="005D08E8">
            <w:pPr>
              <w:spacing w:after="240"/>
            </w:pPr>
            <w:r w:rsidRPr="006D5329">
              <w:rPr>
                <w:sz w:val="20"/>
              </w:rPr>
              <w:t>No</w:t>
            </w:r>
          </w:p>
        </w:tc>
        <w:tc>
          <w:tcPr>
            <w:tcW w:w="567" w:type="dxa"/>
          </w:tcPr>
          <w:p w:rsidR="006D5329" w:rsidRPr="006D5329" w:rsidRDefault="006D5329" w:rsidP="005D08E8">
            <w:pPr>
              <w:spacing w:after="240"/>
            </w:pPr>
            <w:r w:rsidRPr="006D5329">
              <w:rPr>
                <w:sz w:val="20"/>
              </w:rPr>
              <w:fldChar w:fldCharType="begin">
                <w:ffData>
                  <w:name w:val="Check8"/>
                  <w:enabled/>
                  <w:calcOnExit w:val="0"/>
                  <w:checkBox>
                    <w:sizeAuto/>
                    <w:default w:val="0"/>
                  </w:checkBox>
                </w:ffData>
              </w:fldChar>
            </w:r>
            <w:r w:rsidRPr="006D5329">
              <w:rPr>
                <w:sz w:val="20"/>
              </w:rPr>
              <w:instrText xml:space="preserve"> FORMCHECKBOX </w:instrText>
            </w:r>
            <w:r w:rsidR="002E349A">
              <w:rPr>
                <w:sz w:val="20"/>
              </w:rPr>
            </w:r>
            <w:r w:rsidR="002E349A">
              <w:rPr>
                <w:sz w:val="20"/>
              </w:rPr>
              <w:fldChar w:fldCharType="separate"/>
            </w:r>
            <w:r w:rsidRPr="006D5329">
              <w:rPr>
                <w:sz w:val="20"/>
              </w:rPr>
              <w:fldChar w:fldCharType="end"/>
            </w:r>
          </w:p>
        </w:tc>
      </w:tr>
    </w:tbl>
    <w:p w:rsidR="006D5329" w:rsidRPr="006D5329" w:rsidRDefault="006D5329" w:rsidP="006D5329">
      <w:pPr>
        <w:rPr>
          <w:b/>
          <w:bCs/>
          <w:sz w:val="22"/>
        </w:rPr>
      </w:pPr>
      <w:r w:rsidRPr="006D5329">
        <w:rPr>
          <w:b/>
          <w:bCs/>
          <w:sz w:val="22"/>
        </w:rPr>
        <w:br w:type="page"/>
      </w:r>
    </w:p>
    <w:p w:rsidR="006D5329" w:rsidRPr="006D5329" w:rsidRDefault="006D5329" w:rsidP="006D5329">
      <w:pPr>
        <w:jc w:val="both"/>
        <w:rPr>
          <w:b/>
          <w:bCs/>
          <w:sz w:val="22"/>
        </w:rPr>
      </w:pPr>
      <w:r w:rsidRPr="006D5329">
        <w:rPr>
          <w:b/>
          <w:bCs/>
          <w:sz w:val="22"/>
        </w:rPr>
        <w:lastRenderedPageBreak/>
        <w:t xml:space="preserve">EXPLANATION OF "YES" RESPONSES: </w:t>
      </w:r>
      <w:r w:rsidRPr="006D5329">
        <w:rPr>
          <w:sz w:val="22"/>
        </w:rPr>
        <w:t xml:space="preserve">If the answer to any of the above questions is </w:t>
      </w:r>
      <w:r w:rsidRPr="006D5329">
        <w:rPr>
          <w:b/>
          <w:bCs/>
          <w:sz w:val="22"/>
        </w:rPr>
        <w:t>"yes", check above and briefly describe the circumstances on this page.</w:t>
      </w:r>
    </w:p>
    <w:p w:rsidR="006D5329" w:rsidRPr="006D5329" w:rsidRDefault="006D5329" w:rsidP="006D5329">
      <w:pPr>
        <w:ind w:firstLine="720"/>
        <w:jc w:val="both"/>
        <w:rPr>
          <w:b/>
          <w:bCs/>
          <w:sz w:val="22"/>
        </w:rPr>
      </w:pPr>
    </w:p>
    <w:p w:rsidR="006D5329" w:rsidRPr="006D5329" w:rsidRDefault="006D5329" w:rsidP="006D5329">
      <w:pPr>
        <w:ind w:firstLine="720"/>
        <w:jc w:val="both"/>
        <w:rPr>
          <w:sz w:val="22"/>
        </w:rPr>
      </w:pPr>
    </w:p>
    <w:tbl>
      <w:tblPr>
        <w:tblW w:w="9158" w:type="dxa"/>
        <w:jc w:val="center"/>
        <w:tblInd w:w="-969" w:type="dxa"/>
        <w:tblLayout w:type="fixed"/>
        <w:tblCellMar>
          <w:left w:w="120" w:type="dxa"/>
          <w:right w:w="120" w:type="dxa"/>
        </w:tblCellMar>
        <w:tblLook w:val="0000" w:firstRow="0" w:lastRow="0" w:firstColumn="0" w:lastColumn="0" w:noHBand="0" w:noVBand="0"/>
      </w:tblPr>
      <w:tblGrid>
        <w:gridCol w:w="2345"/>
        <w:gridCol w:w="1568"/>
        <w:gridCol w:w="1689"/>
        <w:gridCol w:w="1796"/>
        <w:gridCol w:w="1760"/>
      </w:tblGrid>
      <w:tr w:rsidR="006D5329" w:rsidRPr="006D5329" w:rsidTr="005D08E8">
        <w:trPr>
          <w:trHeight w:val="1071"/>
          <w:jc w:val="center"/>
        </w:trPr>
        <w:tc>
          <w:tcPr>
            <w:tcW w:w="2345"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before="120" w:after="120"/>
              <w:rPr>
                <w:rFonts w:asciiTheme="majorBidi" w:hAnsiTheme="majorBidi" w:cstheme="majorBidi"/>
                <w:sz w:val="20"/>
                <w:szCs w:val="20"/>
              </w:rPr>
            </w:pPr>
            <w:r w:rsidRPr="006D5329">
              <w:rPr>
                <w:rFonts w:asciiTheme="majorBidi" w:hAnsiTheme="majorBidi" w:cstheme="majorBidi"/>
                <w:sz w:val="20"/>
                <w:szCs w:val="20"/>
              </w:rPr>
              <w:t xml:space="preserve">Question number, type of interest </w:t>
            </w:r>
            <w:r w:rsidRPr="006D5329">
              <w:rPr>
                <w:rFonts w:asciiTheme="majorBidi" w:hAnsiTheme="majorBidi" w:cstheme="majorBidi"/>
                <w:sz w:val="20"/>
                <w:szCs w:val="20"/>
                <w:u w:val="single"/>
              </w:rPr>
              <w:t>and</w:t>
            </w:r>
            <w:r w:rsidRPr="006D5329">
              <w:rPr>
                <w:rFonts w:asciiTheme="majorBidi" w:hAnsiTheme="majorBidi" w:cstheme="majorBidi"/>
                <w:sz w:val="20"/>
                <w:szCs w:val="20"/>
              </w:rPr>
              <w:t xml:space="preserve"> basic descriptive details.</w:t>
            </w:r>
          </w:p>
        </w:tc>
        <w:tc>
          <w:tcPr>
            <w:tcW w:w="1568"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before="120" w:after="120"/>
              <w:ind w:right="-120"/>
              <w:rPr>
                <w:rFonts w:asciiTheme="majorBidi" w:hAnsiTheme="majorBidi" w:cstheme="majorBidi"/>
                <w:sz w:val="20"/>
                <w:szCs w:val="20"/>
              </w:rPr>
            </w:pPr>
            <w:r w:rsidRPr="006D5329">
              <w:rPr>
                <w:rFonts w:asciiTheme="majorBidi" w:hAnsiTheme="majorBidi" w:cstheme="majorBidi"/>
                <w:sz w:val="20"/>
                <w:szCs w:val="20"/>
              </w:rPr>
              <w:t>Name of corporation, organization, or government</w:t>
            </w:r>
          </w:p>
        </w:tc>
        <w:tc>
          <w:tcPr>
            <w:tcW w:w="1689"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before="120" w:after="120"/>
              <w:rPr>
                <w:rFonts w:asciiTheme="majorBidi" w:hAnsiTheme="majorBidi" w:cstheme="majorBidi"/>
                <w:sz w:val="20"/>
                <w:szCs w:val="20"/>
              </w:rPr>
            </w:pPr>
            <w:r w:rsidRPr="006D5329">
              <w:rPr>
                <w:rFonts w:asciiTheme="majorBidi" w:hAnsiTheme="majorBidi" w:cstheme="majorBidi"/>
                <w:sz w:val="20"/>
                <w:szCs w:val="20"/>
              </w:rPr>
              <w:t xml:space="preserve">Belongs to you, an Associated Person or Associated Institution? </w:t>
            </w:r>
          </w:p>
        </w:tc>
        <w:tc>
          <w:tcPr>
            <w:tcW w:w="1796"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before="120" w:after="120"/>
              <w:rPr>
                <w:rFonts w:asciiTheme="majorBidi" w:hAnsiTheme="majorBidi" w:cstheme="majorBidi"/>
                <w:sz w:val="20"/>
                <w:szCs w:val="20"/>
              </w:rPr>
            </w:pPr>
            <w:r w:rsidRPr="006D5329">
              <w:rPr>
                <w:rFonts w:asciiTheme="majorBidi" w:hAnsiTheme="majorBidi" w:cstheme="majorBidi"/>
                <w:sz w:val="20"/>
                <w:szCs w:val="20"/>
              </w:rPr>
              <w:t>Amount of income or value of interest (if not disclosed, is assumed to be significant)</w:t>
            </w:r>
          </w:p>
        </w:tc>
        <w:tc>
          <w:tcPr>
            <w:tcW w:w="1760"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before="120" w:after="120"/>
              <w:ind w:right="60"/>
              <w:rPr>
                <w:rFonts w:asciiTheme="majorBidi" w:hAnsiTheme="majorBidi" w:cstheme="majorBidi"/>
                <w:sz w:val="20"/>
                <w:szCs w:val="20"/>
              </w:rPr>
            </w:pPr>
            <w:r w:rsidRPr="006D5329">
              <w:rPr>
                <w:rFonts w:asciiTheme="majorBidi" w:hAnsiTheme="majorBidi" w:cstheme="majorBidi"/>
                <w:sz w:val="20"/>
                <w:szCs w:val="20"/>
              </w:rPr>
              <w:t>Current interest (or year ceased)</w:t>
            </w:r>
          </w:p>
          <w:p w:rsidR="006D5329" w:rsidRPr="006D5329" w:rsidRDefault="006D5329" w:rsidP="005D08E8">
            <w:pPr>
              <w:spacing w:before="120" w:after="120"/>
              <w:ind w:right="60"/>
              <w:rPr>
                <w:rFonts w:asciiTheme="majorBidi" w:hAnsiTheme="majorBidi" w:cstheme="majorBidi"/>
                <w:sz w:val="20"/>
                <w:szCs w:val="20"/>
              </w:rPr>
            </w:pPr>
          </w:p>
        </w:tc>
      </w:tr>
      <w:tr w:rsidR="006D5329" w:rsidRPr="006D5329" w:rsidTr="005D08E8">
        <w:trPr>
          <w:trHeight w:val="2996"/>
          <w:jc w:val="center"/>
        </w:trPr>
        <w:tc>
          <w:tcPr>
            <w:tcW w:w="2345"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tc>
        <w:tc>
          <w:tcPr>
            <w:tcW w:w="1568"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after="58"/>
              <w:rPr>
                <w:rFonts w:asciiTheme="majorBidi" w:hAnsiTheme="majorBidi" w:cstheme="majorBidi"/>
                <w:sz w:val="20"/>
                <w:szCs w:val="20"/>
              </w:rPr>
            </w:pPr>
          </w:p>
        </w:tc>
        <w:tc>
          <w:tcPr>
            <w:tcW w:w="1689"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after="58"/>
              <w:rPr>
                <w:rFonts w:asciiTheme="majorBidi" w:hAnsiTheme="majorBidi" w:cstheme="majorBidi"/>
                <w:sz w:val="20"/>
                <w:szCs w:val="20"/>
              </w:rPr>
            </w:pPr>
          </w:p>
        </w:tc>
        <w:tc>
          <w:tcPr>
            <w:tcW w:w="1796"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after="58"/>
              <w:rPr>
                <w:rFonts w:asciiTheme="majorBidi" w:hAnsiTheme="majorBidi" w:cstheme="majorBidi"/>
                <w:sz w:val="20"/>
                <w:szCs w:val="20"/>
              </w:rPr>
            </w:pPr>
          </w:p>
        </w:tc>
        <w:tc>
          <w:tcPr>
            <w:tcW w:w="1760" w:type="dxa"/>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spacing w:after="58"/>
              <w:ind w:right="60"/>
              <w:rPr>
                <w:rFonts w:asciiTheme="majorBidi" w:hAnsiTheme="majorBidi" w:cstheme="majorBidi"/>
                <w:sz w:val="20"/>
                <w:szCs w:val="20"/>
              </w:rPr>
            </w:pPr>
          </w:p>
        </w:tc>
      </w:tr>
      <w:tr w:rsidR="006D5329" w:rsidRPr="006D5329" w:rsidTr="005D08E8">
        <w:trPr>
          <w:trHeight w:val="2603"/>
          <w:jc w:val="center"/>
        </w:trPr>
        <w:tc>
          <w:tcPr>
            <w:tcW w:w="9158" w:type="dxa"/>
            <w:gridSpan w:val="5"/>
            <w:tcBorders>
              <w:top w:val="single" w:sz="7" w:space="0" w:color="000000"/>
              <w:left w:val="single" w:sz="7" w:space="0" w:color="000000"/>
              <w:bottom w:val="single" w:sz="7" w:space="0" w:color="000000"/>
              <w:right w:val="single" w:sz="7" w:space="0" w:color="000000"/>
            </w:tcBorders>
          </w:tcPr>
          <w:p w:rsidR="006D5329" w:rsidRPr="006D5329" w:rsidRDefault="006D5329" w:rsidP="005D08E8">
            <w:pPr>
              <w:rPr>
                <w:rFonts w:asciiTheme="majorBidi" w:hAnsiTheme="majorBidi" w:cstheme="majorBidi"/>
                <w:sz w:val="20"/>
                <w:szCs w:val="20"/>
              </w:rPr>
            </w:pPr>
            <w:r w:rsidRPr="006D5329">
              <w:rPr>
                <w:rFonts w:asciiTheme="majorBidi" w:hAnsiTheme="majorBidi" w:cstheme="majorBidi"/>
                <w:sz w:val="20"/>
                <w:szCs w:val="20"/>
              </w:rPr>
              <w:t>Describe the subject, specific circumstances, parties involved, time frame and other relevant details</w:t>
            </w:r>
          </w:p>
          <w:p w:rsidR="006D5329" w:rsidRPr="006D5329" w:rsidRDefault="006D5329" w:rsidP="005D08E8">
            <w:pPr>
              <w:rPr>
                <w:rFonts w:asciiTheme="majorBidi" w:hAnsiTheme="majorBidi" w:cstheme="majorBidi"/>
                <w:sz w:val="20"/>
                <w:szCs w:val="20"/>
              </w:rPr>
            </w:pPr>
          </w:p>
          <w:p w:rsidR="006D5329" w:rsidRPr="006D5329" w:rsidRDefault="006D5329" w:rsidP="005D08E8">
            <w:pPr>
              <w:spacing w:after="58"/>
              <w:rPr>
                <w:rFonts w:asciiTheme="majorBidi" w:hAnsiTheme="majorBidi" w:cstheme="majorBidi"/>
                <w:sz w:val="20"/>
                <w:szCs w:val="20"/>
              </w:rPr>
            </w:pPr>
          </w:p>
          <w:p w:rsidR="006D5329" w:rsidRPr="006D5329" w:rsidRDefault="006D5329" w:rsidP="005D08E8">
            <w:pPr>
              <w:spacing w:after="58"/>
              <w:ind w:right="60"/>
              <w:rPr>
                <w:rFonts w:asciiTheme="majorBidi" w:hAnsiTheme="majorBidi" w:cstheme="majorBidi"/>
                <w:sz w:val="20"/>
                <w:szCs w:val="20"/>
              </w:rPr>
            </w:pPr>
          </w:p>
          <w:p w:rsidR="006D5329" w:rsidRPr="006D5329" w:rsidRDefault="006D5329" w:rsidP="005D08E8">
            <w:pPr>
              <w:spacing w:after="58"/>
              <w:ind w:right="60"/>
              <w:rPr>
                <w:rFonts w:asciiTheme="majorBidi" w:hAnsiTheme="majorBidi" w:cstheme="majorBidi"/>
                <w:sz w:val="20"/>
                <w:szCs w:val="20"/>
              </w:rPr>
            </w:pPr>
          </w:p>
          <w:p w:rsidR="006D5329" w:rsidRPr="006D5329" w:rsidRDefault="006D5329" w:rsidP="005D08E8">
            <w:pPr>
              <w:spacing w:after="58"/>
              <w:ind w:right="60"/>
              <w:rPr>
                <w:rFonts w:asciiTheme="majorBidi" w:hAnsiTheme="majorBidi" w:cstheme="majorBidi"/>
                <w:sz w:val="20"/>
                <w:szCs w:val="20"/>
              </w:rPr>
            </w:pPr>
          </w:p>
          <w:p w:rsidR="006D5329" w:rsidRPr="006D5329" w:rsidRDefault="006D5329" w:rsidP="005D08E8">
            <w:pPr>
              <w:spacing w:after="58"/>
              <w:ind w:right="60"/>
              <w:rPr>
                <w:rFonts w:asciiTheme="majorBidi" w:hAnsiTheme="majorBidi" w:cstheme="majorBidi"/>
                <w:sz w:val="20"/>
                <w:szCs w:val="20"/>
              </w:rPr>
            </w:pPr>
          </w:p>
        </w:tc>
      </w:tr>
    </w:tbl>
    <w:p w:rsidR="006D5329" w:rsidRPr="006D5329" w:rsidRDefault="006D5329" w:rsidP="006D5329">
      <w:pPr>
        <w:tabs>
          <w:tab w:val="left" w:pos="720"/>
        </w:tabs>
        <w:jc w:val="both"/>
        <w:rPr>
          <w:sz w:val="22"/>
        </w:rPr>
      </w:pPr>
    </w:p>
    <w:p w:rsidR="006D5329" w:rsidRPr="006D5329" w:rsidRDefault="006D5329" w:rsidP="006D5329">
      <w:pPr>
        <w:tabs>
          <w:tab w:val="left" w:pos="720"/>
        </w:tabs>
        <w:jc w:val="both"/>
        <w:rPr>
          <w:b/>
          <w:bCs/>
          <w:sz w:val="22"/>
          <w:u w:val="single"/>
        </w:rPr>
      </w:pPr>
    </w:p>
    <w:p w:rsidR="006D5329" w:rsidRPr="006D5329" w:rsidRDefault="006D5329" w:rsidP="006D5329">
      <w:pPr>
        <w:tabs>
          <w:tab w:val="left" w:pos="720"/>
        </w:tabs>
        <w:jc w:val="both"/>
        <w:rPr>
          <w:b/>
          <w:bCs/>
          <w:sz w:val="22"/>
        </w:rPr>
      </w:pPr>
      <w:r w:rsidRPr="006D5329">
        <w:rPr>
          <w:b/>
          <w:bCs/>
          <w:sz w:val="22"/>
          <w:u w:val="single"/>
        </w:rPr>
        <w:t>CONSENT TO DISCLOSURE</w:t>
      </w:r>
      <w:r w:rsidRPr="006D5329">
        <w:rPr>
          <w:b/>
          <w:bCs/>
          <w:sz w:val="22"/>
        </w:rPr>
        <w:t>:</w:t>
      </w:r>
      <w:r w:rsidRPr="006D5329">
        <w:rPr>
          <w:sz w:val="22"/>
        </w:rPr>
        <w:t xml:space="preserve"> </w:t>
      </w:r>
      <w:r w:rsidRPr="006D5329">
        <w:rPr>
          <w:rFonts w:ascii="Times New (W1)" w:hAnsi="Times New (W1)" w:cs="Times New (W1)"/>
          <w:b/>
          <w:bCs/>
          <w:sz w:val="22"/>
        </w:rPr>
        <w:t>By completing and signing this form, you consent to the disclosure of any relevant conflicts to other Board meeting participants and in the report of the JCB meeting.</w:t>
      </w:r>
    </w:p>
    <w:p w:rsidR="006D5329" w:rsidRPr="006D5329" w:rsidRDefault="006D5329" w:rsidP="006D5329">
      <w:pPr>
        <w:tabs>
          <w:tab w:val="left" w:pos="720"/>
        </w:tabs>
        <w:jc w:val="both"/>
        <w:rPr>
          <w:b/>
          <w:bCs/>
          <w:sz w:val="22"/>
        </w:rPr>
      </w:pPr>
    </w:p>
    <w:p w:rsidR="006D5329" w:rsidRPr="006D5329" w:rsidRDefault="006D5329" w:rsidP="006D5329">
      <w:pPr>
        <w:tabs>
          <w:tab w:val="left" w:pos="720"/>
        </w:tabs>
        <w:jc w:val="both"/>
        <w:rPr>
          <w:b/>
          <w:bCs/>
          <w:sz w:val="22"/>
        </w:rPr>
      </w:pPr>
      <w:r w:rsidRPr="006D5329">
        <w:rPr>
          <w:b/>
          <w:bCs/>
          <w:sz w:val="22"/>
          <w:u w:val="single"/>
        </w:rPr>
        <w:t>DECLARATION</w:t>
      </w:r>
      <w:r w:rsidRPr="006D5329">
        <w:rPr>
          <w:b/>
          <w:bCs/>
          <w:sz w:val="22"/>
        </w:rPr>
        <w:t>: I hereby declare on my honour that the disclosed information is true and complete to the best of my knowledge.</w:t>
      </w:r>
    </w:p>
    <w:p w:rsidR="006D5329" w:rsidRPr="006D5329" w:rsidRDefault="006D5329" w:rsidP="006D5329">
      <w:pPr>
        <w:tabs>
          <w:tab w:val="left" w:pos="720"/>
        </w:tabs>
        <w:jc w:val="both"/>
        <w:rPr>
          <w:b/>
          <w:bCs/>
          <w:sz w:val="22"/>
        </w:rPr>
      </w:pPr>
    </w:p>
    <w:p w:rsidR="006D5329" w:rsidRPr="006D5329" w:rsidRDefault="006D5329" w:rsidP="006D5329">
      <w:pPr>
        <w:tabs>
          <w:tab w:val="left" w:pos="720"/>
        </w:tabs>
        <w:jc w:val="both"/>
        <w:rPr>
          <w:b/>
          <w:bCs/>
          <w:sz w:val="22"/>
        </w:rPr>
      </w:pPr>
      <w:r w:rsidRPr="006D5329">
        <w:rPr>
          <w:b/>
          <w:bCs/>
          <w:sz w:val="22"/>
        </w:rPr>
        <w:t>Should there be any change to the above information, I will promptly notify the TDR Secretariat and complete a new declaration of interest form that describes the changes. This includes any change that occurs before or during the Board meeting.</w:t>
      </w:r>
    </w:p>
    <w:p w:rsidR="006D5329" w:rsidRPr="006D5329" w:rsidRDefault="006D5329" w:rsidP="006D5329">
      <w:pPr>
        <w:rPr>
          <w:sz w:val="22"/>
        </w:rPr>
      </w:pPr>
    </w:p>
    <w:p w:rsidR="006D5329" w:rsidRPr="006D5329" w:rsidRDefault="006D5329" w:rsidP="006D5329"/>
    <w:p w:rsidR="006D5329" w:rsidRPr="006D5329" w:rsidRDefault="006D5329" w:rsidP="006D5329">
      <w:pPr>
        <w:tabs>
          <w:tab w:val="left" w:pos="1134"/>
        </w:tabs>
        <w:spacing w:before="120"/>
        <w:rPr>
          <w:sz w:val="22"/>
          <w:szCs w:val="22"/>
        </w:rPr>
      </w:pPr>
      <w:r w:rsidRPr="006D5329">
        <w:rPr>
          <w:sz w:val="22"/>
          <w:szCs w:val="22"/>
        </w:rPr>
        <w:t xml:space="preserve">Date: </w:t>
      </w:r>
      <w:r w:rsidRPr="006D5329">
        <w:rPr>
          <w:sz w:val="22"/>
          <w:szCs w:val="22"/>
        </w:rPr>
        <w:tab/>
        <w:t>__________________________________</w:t>
      </w:r>
      <w:r w:rsidRPr="006D5329">
        <w:rPr>
          <w:sz w:val="22"/>
          <w:szCs w:val="22"/>
        </w:rPr>
        <w:tab/>
      </w:r>
    </w:p>
    <w:p w:rsidR="006D5329" w:rsidRPr="006D5329" w:rsidRDefault="006D5329" w:rsidP="006D5329">
      <w:pPr>
        <w:tabs>
          <w:tab w:val="left" w:pos="1134"/>
        </w:tabs>
        <w:spacing w:before="120"/>
        <w:rPr>
          <w:sz w:val="22"/>
          <w:szCs w:val="22"/>
        </w:rPr>
      </w:pPr>
    </w:p>
    <w:p w:rsidR="006D5329" w:rsidRPr="006D5329" w:rsidRDefault="006D5329" w:rsidP="006D5329">
      <w:pPr>
        <w:tabs>
          <w:tab w:val="left" w:pos="1134"/>
        </w:tabs>
        <w:spacing w:before="120"/>
        <w:rPr>
          <w:sz w:val="22"/>
          <w:szCs w:val="22"/>
        </w:rPr>
      </w:pPr>
      <w:r w:rsidRPr="006D5329">
        <w:rPr>
          <w:sz w:val="22"/>
          <w:szCs w:val="22"/>
        </w:rPr>
        <w:t xml:space="preserve">Name: </w:t>
      </w:r>
      <w:r w:rsidRPr="006D5329">
        <w:rPr>
          <w:sz w:val="22"/>
          <w:szCs w:val="22"/>
        </w:rPr>
        <w:tab/>
        <w:t>__________________________________</w:t>
      </w:r>
    </w:p>
    <w:p w:rsidR="006D5329" w:rsidRPr="006D5329" w:rsidRDefault="006D5329" w:rsidP="006D5329">
      <w:pPr>
        <w:tabs>
          <w:tab w:val="left" w:pos="1134"/>
        </w:tabs>
        <w:spacing w:before="120"/>
        <w:rPr>
          <w:sz w:val="22"/>
          <w:szCs w:val="22"/>
        </w:rPr>
      </w:pPr>
    </w:p>
    <w:p w:rsidR="006D5329" w:rsidRPr="006D5329" w:rsidRDefault="006D5329" w:rsidP="006D5329">
      <w:pPr>
        <w:tabs>
          <w:tab w:val="left" w:pos="1134"/>
        </w:tabs>
        <w:spacing w:before="120"/>
        <w:rPr>
          <w:sz w:val="22"/>
          <w:szCs w:val="22"/>
        </w:rPr>
      </w:pPr>
    </w:p>
    <w:p w:rsidR="006D5329" w:rsidRPr="006D5329" w:rsidRDefault="006D5329" w:rsidP="006D5329">
      <w:pPr>
        <w:tabs>
          <w:tab w:val="left" w:pos="1134"/>
        </w:tabs>
        <w:rPr>
          <w:sz w:val="23"/>
          <w:szCs w:val="23"/>
        </w:rPr>
      </w:pPr>
      <w:r w:rsidRPr="006D5329">
        <w:rPr>
          <w:sz w:val="22"/>
          <w:szCs w:val="22"/>
        </w:rPr>
        <w:t xml:space="preserve">Signature: </w:t>
      </w:r>
      <w:r w:rsidRPr="006D5329">
        <w:rPr>
          <w:sz w:val="22"/>
          <w:szCs w:val="22"/>
        </w:rPr>
        <w:tab/>
        <w:t>__________________________________</w:t>
      </w:r>
    </w:p>
    <w:p w:rsidR="00726C70" w:rsidRPr="00726C70" w:rsidRDefault="00726C70" w:rsidP="00726C70">
      <w:pPr>
        <w:widowControl w:val="0"/>
        <w:jc w:val="both"/>
      </w:pPr>
    </w:p>
    <w:sectPr w:rsidR="00726C70" w:rsidRPr="00726C70" w:rsidSect="006947B0">
      <w:headerReference w:type="even" r:id="rId9"/>
      <w:headerReference w:type="default" r:id="rId10"/>
      <w:headerReference w:type="first" r:id="rId11"/>
      <w:pgSz w:w="11906" w:h="16838" w:code="9"/>
      <w:pgMar w:top="1247" w:right="1133" w:bottom="993" w:left="1247"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188" w:rsidRDefault="00950188">
      <w:r>
        <w:separator/>
      </w:r>
    </w:p>
  </w:endnote>
  <w:endnote w:type="continuationSeparator" w:id="0">
    <w:p w:rsidR="00950188" w:rsidRDefault="0095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188" w:rsidRDefault="00950188">
      <w:r>
        <w:separator/>
      </w:r>
    </w:p>
  </w:footnote>
  <w:footnote w:type="continuationSeparator" w:id="0">
    <w:p w:rsidR="00950188" w:rsidRDefault="00950188">
      <w:r>
        <w:continuationSeparator/>
      </w:r>
    </w:p>
  </w:footnote>
  <w:footnote w:id="1">
    <w:p w:rsidR="006D5329" w:rsidRDefault="006D5329" w:rsidP="002E349A">
      <w:pPr>
        <w:pStyle w:val="FootnoteText"/>
        <w:tabs>
          <w:tab w:val="left" w:pos="426"/>
        </w:tabs>
        <w:ind w:left="284" w:hanging="284"/>
        <w:jc w:val="both"/>
      </w:pPr>
      <w:r>
        <w:rPr>
          <w:rStyle w:val="FootnoteReference"/>
        </w:rPr>
        <w:footnoteRef/>
      </w:r>
      <w:r>
        <w:t xml:space="preserve"> </w:t>
      </w:r>
      <w:r>
        <w:tab/>
        <w:t>Refer to the TDR Memorandum of Understanding for further information on the administrative and technical structures of the Special Programme [document TDR/CP/78.5/Rev.2013/rev.1]</w:t>
      </w:r>
    </w:p>
    <w:p w:rsidR="006D5329" w:rsidRDefault="006D5329" w:rsidP="002E349A">
      <w:pPr>
        <w:pStyle w:val="FootnoteText"/>
        <w:tabs>
          <w:tab w:val="left" w:pos="426"/>
        </w:tabs>
        <w:ind w:left="284" w:hanging="284"/>
        <w:jc w:val="both"/>
      </w:pPr>
    </w:p>
  </w:footnote>
  <w:footnote w:id="2">
    <w:p w:rsidR="006D5329" w:rsidRPr="00E808A3" w:rsidRDefault="006D5329" w:rsidP="002E349A">
      <w:pPr>
        <w:pStyle w:val="FootnoteText"/>
        <w:tabs>
          <w:tab w:val="left" w:pos="360"/>
          <w:tab w:val="left" w:pos="426"/>
        </w:tabs>
        <w:spacing w:after="80"/>
        <w:ind w:left="284" w:hanging="284"/>
        <w:jc w:val="both"/>
        <w:rPr>
          <w:rStyle w:val="FootnoteReference"/>
          <w:szCs w:val="18"/>
          <w:vertAlign w:val="baseline"/>
        </w:rPr>
      </w:pPr>
      <w:r w:rsidRPr="009E752A">
        <w:rPr>
          <w:rStyle w:val="FootnoteReference"/>
          <w:szCs w:val="18"/>
        </w:rPr>
        <w:footnoteRef/>
      </w:r>
      <w:r>
        <w:rPr>
          <w:szCs w:val="18"/>
        </w:rPr>
        <w:tab/>
      </w:r>
      <w:r w:rsidRPr="009E752A">
        <w:rPr>
          <w:szCs w:val="18"/>
        </w:rPr>
        <w:t xml:space="preserve">To participate personally </w:t>
      </w:r>
      <w:r>
        <w:rPr>
          <w:szCs w:val="18"/>
        </w:rPr>
        <w:t xml:space="preserve">and substantially </w:t>
      </w:r>
      <w:r w:rsidRPr="009E752A">
        <w:rPr>
          <w:szCs w:val="18"/>
        </w:rPr>
        <w:t xml:space="preserve">means to participate </w:t>
      </w:r>
      <w:r>
        <w:rPr>
          <w:szCs w:val="18"/>
        </w:rPr>
        <w:t xml:space="preserve">either </w:t>
      </w:r>
      <w:r w:rsidRPr="009E752A">
        <w:rPr>
          <w:szCs w:val="18"/>
        </w:rPr>
        <w:t>directly</w:t>
      </w:r>
      <w:r>
        <w:rPr>
          <w:szCs w:val="18"/>
        </w:rPr>
        <w:t xml:space="preserve">, </w:t>
      </w:r>
      <w:r w:rsidRPr="009E752A">
        <w:rPr>
          <w:szCs w:val="18"/>
        </w:rPr>
        <w:t xml:space="preserve">or through </w:t>
      </w:r>
      <w:r>
        <w:rPr>
          <w:szCs w:val="18"/>
        </w:rPr>
        <w:t xml:space="preserve">the </w:t>
      </w:r>
      <w:r w:rsidRPr="009E752A">
        <w:rPr>
          <w:szCs w:val="18"/>
        </w:rPr>
        <w:t>direct and active supervision of a subordinate</w:t>
      </w:r>
      <w:r>
        <w:rPr>
          <w:szCs w:val="18"/>
        </w:rPr>
        <w:t xml:space="preserve"> </w:t>
      </w:r>
      <w:r w:rsidRPr="009E752A">
        <w:rPr>
          <w:szCs w:val="18"/>
        </w:rPr>
        <w:t>in the consideration of a matter at a JCB meeting</w:t>
      </w:r>
      <w:r>
        <w:rPr>
          <w:szCs w:val="18"/>
        </w:rPr>
        <w:t>.</w:t>
      </w:r>
    </w:p>
  </w:footnote>
  <w:footnote w:id="3">
    <w:p w:rsidR="006D5329" w:rsidRPr="009E752A" w:rsidRDefault="006D5329" w:rsidP="002E349A">
      <w:pPr>
        <w:pStyle w:val="FootnoteText"/>
        <w:tabs>
          <w:tab w:val="left" w:pos="360"/>
          <w:tab w:val="left" w:pos="426"/>
        </w:tabs>
        <w:spacing w:after="80"/>
        <w:ind w:left="284" w:hanging="284"/>
        <w:jc w:val="both"/>
        <w:rPr>
          <w:rStyle w:val="FootnoteReference"/>
          <w:szCs w:val="18"/>
        </w:rPr>
      </w:pPr>
      <w:r w:rsidRPr="009E752A">
        <w:rPr>
          <w:rStyle w:val="FootnoteReference"/>
          <w:szCs w:val="18"/>
        </w:rPr>
        <w:footnoteRef/>
      </w:r>
      <w:r>
        <w:rPr>
          <w:szCs w:val="18"/>
        </w:rPr>
        <w:tab/>
      </w:r>
      <w:r w:rsidRPr="009E752A">
        <w:rPr>
          <w:szCs w:val="18"/>
        </w:rPr>
        <w:t>Associated Person means a JCB member's spouse</w:t>
      </w:r>
      <w:r>
        <w:rPr>
          <w:szCs w:val="18"/>
        </w:rPr>
        <w:t xml:space="preserve"> (or partner with whom the JCB member has a similar close relationship) and children</w:t>
      </w:r>
      <w:r w:rsidRPr="009E752A">
        <w:rPr>
          <w:szCs w:val="18"/>
        </w:rPr>
        <w:t>.</w:t>
      </w:r>
    </w:p>
  </w:footnote>
  <w:footnote w:id="4">
    <w:p w:rsidR="006D5329" w:rsidRPr="009E752A" w:rsidRDefault="006D5329" w:rsidP="002E349A">
      <w:pPr>
        <w:pStyle w:val="FootnoteText"/>
        <w:tabs>
          <w:tab w:val="left" w:pos="360"/>
          <w:tab w:val="left" w:pos="426"/>
        </w:tabs>
        <w:spacing w:after="80"/>
        <w:ind w:left="284" w:hanging="284"/>
        <w:jc w:val="both"/>
        <w:rPr>
          <w:szCs w:val="18"/>
        </w:rPr>
      </w:pPr>
      <w:r w:rsidRPr="009E752A">
        <w:rPr>
          <w:rStyle w:val="FootnoteReference"/>
          <w:szCs w:val="18"/>
        </w:rPr>
        <w:footnoteRef/>
      </w:r>
      <w:r>
        <w:rPr>
          <w:rStyle w:val="FootnoteReference"/>
          <w:szCs w:val="18"/>
        </w:rPr>
        <w:tab/>
      </w:r>
      <w:r w:rsidRPr="009E752A">
        <w:rPr>
          <w:szCs w:val="18"/>
        </w:rPr>
        <w:t>Associated Institution means (i) any organization, corporation or government in which a JCB member is serving as an officer, director, trustee, partner</w:t>
      </w:r>
      <w:r>
        <w:rPr>
          <w:szCs w:val="18"/>
        </w:rPr>
        <w:t xml:space="preserve">, </w:t>
      </w:r>
      <w:r w:rsidRPr="009E752A">
        <w:rPr>
          <w:szCs w:val="18"/>
        </w:rPr>
        <w:t xml:space="preserve">employee, </w:t>
      </w:r>
      <w:r>
        <w:rPr>
          <w:szCs w:val="18"/>
        </w:rPr>
        <w:t>adviser or consultant</w:t>
      </w:r>
      <w:r w:rsidRPr="009E752A">
        <w:rPr>
          <w:szCs w:val="18"/>
        </w:rPr>
        <w:t xml:space="preserve">; </w:t>
      </w:r>
      <w:r>
        <w:rPr>
          <w:szCs w:val="18"/>
        </w:rPr>
        <w:t>and</w:t>
      </w:r>
      <w:r w:rsidRPr="009E752A">
        <w:rPr>
          <w:szCs w:val="18"/>
        </w:rPr>
        <w:t xml:space="preserve"> (ii) any </w:t>
      </w:r>
      <w:r w:rsidRPr="008E6699">
        <w:rPr>
          <w:szCs w:val="18"/>
        </w:rPr>
        <w:t xml:space="preserve">organization, corporation, government or similar institution </w:t>
      </w:r>
      <w:r w:rsidRPr="009E752A">
        <w:rPr>
          <w:szCs w:val="18"/>
        </w:rPr>
        <w:t>with whom a Board member is negotiating</w:t>
      </w:r>
      <w:r>
        <w:rPr>
          <w:szCs w:val="18"/>
        </w:rPr>
        <w:t>,</w:t>
      </w:r>
      <w:r w:rsidRPr="009E752A">
        <w:rPr>
          <w:szCs w:val="18"/>
        </w:rPr>
        <w:t xml:space="preserve"> or has an arrangement concerning</w:t>
      </w:r>
      <w:r>
        <w:rPr>
          <w:szCs w:val="18"/>
        </w:rPr>
        <w:t>,</w:t>
      </w:r>
      <w:r w:rsidRPr="009E752A">
        <w:rPr>
          <w:szCs w:val="18"/>
        </w:rPr>
        <w:t xml:space="preserve"> prospective employment.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SimSun" w:hAnsi="Times New Roman"/>
        <w:color w:val="7F7F7F" w:themeColor="text1" w:themeTint="80"/>
        <w:sz w:val="18"/>
        <w:szCs w:val="18"/>
        <w:lang w:val="en-GB"/>
      </w:rPr>
      <w:id w:val="1941944872"/>
      <w:docPartObj>
        <w:docPartGallery w:val="Page Numbers (Top of Page)"/>
        <w:docPartUnique/>
      </w:docPartObj>
    </w:sdtPr>
    <w:sdtEndPr>
      <w:rPr>
        <w:spacing w:val="60"/>
      </w:rPr>
    </w:sdtEndPr>
    <w:sdtContent>
      <w:p w:rsidR="003A7D7E" w:rsidRPr="00310A3D" w:rsidRDefault="003A7D7E" w:rsidP="00310A3D">
        <w:pPr>
          <w:pStyle w:val="Header"/>
          <w:pBdr>
            <w:bottom w:val="none" w:sz="0" w:space="0" w:color="auto"/>
          </w:pBdr>
          <w:tabs>
            <w:tab w:val="clear" w:pos="4320"/>
            <w:tab w:val="clear" w:pos="8640"/>
            <w:tab w:val="right" w:pos="9356"/>
          </w:tabs>
          <w:spacing w:after="0"/>
          <w:rPr>
            <w:color w:val="7F7F7F" w:themeColor="text1" w:themeTint="80"/>
            <w:sz w:val="18"/>
            <w:szCs w:val="18"/>
          </w:rPr>
        </w:pPr>
      </w:p>
      <w:p w:rsidR="003A7D7E" w:rsidRPr="00310A3D" w:rsidRDefault="003A7D7E" w:rsidP="00310A3D">
        <w:pPr>
          <w:pStyle w:val="Header"/>
          <w:pBdr>
            <w:bottom w:val="none" w:sz="0" w:space="0" w:color="auto"/>
          </w:pBdr>
          <w:tabs>
            <w:tab w:val="clear" w:pos="4320"/>
            <w:tab w:val="clear" w:pos="8640"/>
            <w:tab w:val="right" w:pos="9356"/>
          </w:tabs>
          <w:spacing w:after="0"/>
          <w:rPr>
            <w:color w:val="7F7F7F" w:themeColor="text1" w:themeTint="80"/>
            <w:sz w:val="18"/>
            <w:szCs w:val="18"/>
          </w:rPr>
        </w:pPr>
      </w:p>
      <w:p w:rsidR="00B97D90" w:rsidRPr="0078065E" w:rsidRDefault="00B97D90" w:rsidP="006D5329">
        <w:pPr>
          <w:pBdr>
            <w:bottom w:val="single" w:sz="4" w:space="1" w:color="808080" w:themeColor="background1" w:themeShade="80"/>
          </w:pBdr>
          <w:tabs>
            <w:tab w:val="right" w:pos="9498"/>
          </w:tabs>
          <w:rPr>
            <w:color w:val="7F7F7F" w:themeColor="text1" w:themeTint="80"/>
            <w:spacing w:val="60"/>
            <w:sz w:val="18"/>
            <w:szCs w:val="18"/>
          </w:rPr>
        </w:pPr>
        <w:r w:rsidRPr="00310A3D">
          <w:rPr>
            <w:color w:val="7F7F7F" w:themeColor="text1" w:themeTint="80"/>
            <w:sz w:val="18"/>
            <w:szCs w:val="18"/>
          </w:rPr>
          <w:fldChar w:fldCharType="begin"/>
        </w:r>
        <w:r w:rsidRPr="00310A3D">
          <w:rPr>
            <w:color w:val="7F7F7F" w:themeColor="text1" w:themeTint="80"/>
            <w:sz w:val="18"/>
            <w:szCs w:val="18"/>
          </w:rPr>
          <w:instrText xml:space="preserve"> PAGE   \* MERGEFORMAT </w:instrText>
        </w:r>
        <w:r w:rsidRPr="00310A3D">
          <w:rPr>
            <w:color w:val="7F7F7F" w:themeColor="text1" w:themeTint="80"/>
            <w:sz w:val="18"/>
            <w:szCs w:val="18"/>
          </w:rPr>
          <w:fldChar w:fldCharType="separate"/>
        </w:r>
        <w:r w:rsidR="002E349A">
          <w:rPr>
            <w:noProof/>
            <w:color w:val="7F7F7F" w:themeColor="text1" w:themeTint="80"/>
            <w:sz w:val="18"/>
            <w:szCs w:val="18"/>
          </w:rPr>
          <w:t>2</w:t>
        </w:r>
        <w:r w:rsidRPr="00310A3D">
          <w:rPr>
            <w:noProof/>
            <w:color w:val="7F7F7F" w:themeColor="text1" w:themeTint="80"/>
            <w:sz w:val="18"/>
            <w:szCs w:val="18"/>
          </w:rPr>
          <w:fldChar w:fldCharType="end"/>
        </w:r>
        <w:r w:rsidRPr="00310A3D">
          <w:rPr>
            <w:color w:val="7F7F7F" w:themeColor="text1" w:themeTint="80"/>
            <w:sz w:val="18"/>
            <w:szCs w:val="18"/>
          </w:rPr>
          <w:t xml:space="preserve"> | </w:t>
        </w:r>
        <w:r w:rsidRPr="00310A3D">
          <w:rPr>
            <w:color w:val="7F7F7F" w:themeColor="text1" w:themeTint="80"/>
            <w:spacing w:val="60"/>
            <w:sz w:val="18"/>
            <w:szCs w:val="18"/>
          </w:rPr>
          <w:t>Page</w:t>
        </w:r>
        <w:r w:rsidRPr="00310A3D">
          <w:rPr>
            <w:color w:val="7F7F7F" w:themeColor="text1" w:themeTint="80"/>
            <w:spacing w:val="60"/>
            <w:sz w:val="18"/>
            <w:szCs w:val="18"/>
          </w:rPr>
          <w:tab/>
        </w:r>
        <w:r w:rsidR="006D5329" w:rsidRPr="006D5329">
          <w:rPr>
            <w:rFonts w:ascii="Helvetica" w:eastAsia="Times New Roman" w:hAnsi="Helvetica"/>
            <w:color w:val="7F7F7F" w:themeColor="text1" w:themeTint="80"/>
            <w:sz w:val="18"/>
            <w:szCs w:val="18"/>
            <w:lang w:val="en-US"/>
          </w:rPr>
          <w:t>Conflict of Interest Principles</w:t>
        </w:r>
        <w:r w:rsidR="006D5329">
          <w:rPr>
            <w:rFonts w:ascii="Helvetica" w:eastAsia="Times New Roman" w:hAnsi="Helvetica"/>
            <w:color w:val="7F7F7F" w:themeColor="text1" w:themeTint="80"/>
            <w:sz w:val="18"/>
            <w:szCs w:val="18"/>
            <w:lang w:val="en-US"/>
          </w:rPr>
          <w:t xml:space="preserve"> </w:t>
        </w:r>
        <w:r w:rsidR="006D5329" w:rsidRPr="006D5329">
          <w:rPr>
            <w:rFonts w:ascii="Helvetica" w:eastAsia="Times New Roman" w:hAnsi="Helvetica"/>
            <w:color w:val="7F7F7F" w:themeColor="text1" w:themeTint="80"/>
            <w:sz w:val="18"/>
            <w:szCs w:val="18"/>
            <w:lang w:val="en-US"/>
          </w:rPr>
          <w:t>for</w:t>
        </w:r>
        <w:r w:rsidR="006D5329">
          <w:rPr>
            <w:rFonts w:ascii="Helvetica" w:eastAsia="Times New Roman" w:hAnsi="Helvetica"/>
            <w:color w:val="7F7F7F" w:themeColor="text1" w:themeTint="80"/>
            <w:sz w:val="18"/>
            <w:szCs w:val="18"/>
            <w:lang w:val="en-US"/>
          </w:rPr>
          <w:t xml:space="preserve"> </w:t>
        </w:r>
        <w:r w:rsidR="006D5329" w:rsidRPr="006D5329">
          <w:rPr>
            <w:rFonts w:ascii="Helvetica" w:eastAsia="Times New Roman" w:hAnsi="Helvetica"/>
            <w:color w:val="7F7F7F" w:themeColor="text1" w:themeTint="80"/>
            <w:sz w:val="18"/>
            <w:szCs w:val="18"/>
            <w:lang w:val="en-US"/>
          </w:rPr>
          <w:t>members of TDR’s Joint Coordinating Board</w:t>
        </w:r>
      </w:p>
    </w:sdtContent>
  </w:sdt>
  <w:p w:rsidR="00B97D90" w:rsidRPr="008A3890" w:rsidRDefault="00B97D90" w:rsidP="003A7D7E">
    <w:pPr>
      <w:pStyle w:val="Header"/>
      <w:pBdr>
        <w:bottom w:val="none" w:sz="0" w:space="0" w:color="auto"/>
      </w:pBdr>
      <w:spacing w:after="0"/>
      <w:rPr>
        <w:color w:val="7F7F7F" w:themeColor="text1" w:themeTint="80"/>
        <w:sz w:val="22"/>
        <w:szCs w:val="22"/>
      </w:rPr>
    </w:pPr>
  </w:p>
  <w:p w:rsidR="003A7D7E" w:rsidRPr="008A3890" w:rsidRDefault="003A7D7E" w:rsidP="003A7D7E">
    <w:pPr>
      <w:pStyle w:val="Header"/>
      <w:pBdr>
        <w:bottom w:val="none" w:sz="0" w:space="0" w:color="auto"/>
      </w:pBdr>
      <w:spacing w:after="0"/>
      <w:rPr>
        <w:color w:val="7F7F7F" w:themeColor="text1" w:themeTint="8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8437258"/>
      <w:docPartObj>
        <w:docPartGallery w:val="Page Numbers (Top of Page)"/>
        <w:docPartUnique/>
      </w:docPartObj>
    </w:sdtPr>
    <w:sdtEndPr>
      <w:rPr>
        <w:color w:val="7F7F7F" w:themeColor="text1" w:themeTint="80"/>
        <w:spacing w:val="60"/>
      </w:rPr>
    </w:sdtEndPr>
    <w:sdtContent>
      <w:p w:rsidR="00310A3D" w:rsidRDefault="00310A3D" w:rsidP="00310A3D">
        <w:pPr>
          <w:pStyle w:val="Header"/>
          <w:pBdr>
            <w:bottom w:val="none" w:sz="0" w:space="0" w:color="auto"/>
          </w:pBdr>
          <w:tabs>
            <w:tab w:val="clear" w:pos="4320"/>
            <w:tab w:val="clear" w:pos="8640"/>
            <w:tab w:val="right" w:pos="9356"/>
          </w:tabs>
          <w:spacing w:after="0"/>
          <w:rPr>
            <w:color w:val="548DD4" w:themeColor="text2" w:themeTint="99"/>
            <w:sz w:val="18"/>
            <w:szCs w:val="18"/>
          </w:rPr>
        </w:pPr>
      </w:p>
      <w:p w:rsidR="00310A3D" w:rsidRDefault="00310A3D" w:rsidP="00310A3D">
        <w:pPr>
          <w:pStyle w:val="Header"/>
          <w:pBdr>
            <w:bottom w:val="none" w:sz="0" w:space="0" w:color="auto"/>
          </w:pBdr>
          <w:tabs>
            <w:tab w:val="clear" w:pos="4320"/>
            <w:tab w:val="clear" w:pos="8640"/>
            <w:tab w:val="right" w:pos="9356"/>
          </w:tabs>
          <w:spacing w:after="0"/>
          <w:rPr>
            <w:color w:val="548DD4" w:themeColor="text2" w:themeTint="99"/>
            <w:sz w:val="18"/>
            <w:szCs w:val="18"/>
          </w:rPr>
        </w:pPr>
      </w:p>
      <w:p w:rsidR="00310A3D" w:rsidRPr="00310A3D" w:rsidRDefault="006D5329" w:rsidP="00726C70">
        <w:pPr>
          <w:pStyle w:val="Header"/>
          <w:pBdr>
            <w:bottom w:val="single" w:sz="4" w:space="1" w:color="7F7F7F" w:themeColor="text1" w:themeTint="80"/>
          </w:pBdr>
          <w:tabs>
            <w:tab w:val="clear" w:pos="4320"/>
            <w:tab w:val="clear" w:pos="8640"/>
            <w:tab w:val="right" w:pos="9498"/>
          </w:tabs>
          <w:spacing w:after="0"/>
          <w:rPr>
            <w:color w:val="7F7F7F" w:themeColor="text1" w:themeTint="80"/>
            <w:sz w:val="18"/>
            <w:szCs w:val="18"/>
          </w:rPr>
        </w:pPr>
        <w:r w:rsidRPr="006D5329">
          <w:rPr>
            <w:color w:val="7F7F7F" w:themeColor="text1" w:themeTint="80"/>
            <w:sz w:val="18"/>
            <w:szCs w:val="18"/>
          </w:rPr>
          <w:t>Conflict of Interest Principles</w:t>
        </w:r>
        <w:r>
          <w:rPr>
            <w:color w:val="7F7F7F" w:themeColor="text1" w:themeTint="80"/>
            <w:sz w:val="18"/>
            <w:szCs w:val="18"/>
          </w:rPr>
          <w:t xml:space="preserve"> </w:t>
        </w:r>
        <w:r w:rsidRPr="006D5329">
          <w:rPr>
            <w:color w:val="7F7F7F" w:themeColor="text1" w:themeTint="80"/>
            <w:sz w:val="18"/>
            <w:szCs w:val="18"/>
          </w:rPr>
          <w:t>for</w:t>
        </w:r>
        <w:r>
          <w:rPr>
            <w:color w:val="7F7F7F" w:themeColor="text1" w:themeTint="80"/>
            <w:sz w:val="18"/>
            <w:szCs w:val="18"/>
          </w:rPr>
          <w:t xml:space="preserve"> </w:t>
        </w:r>
        <w:r w:rsidRPr="006D5329">
          <w:rPr>
            <w:color w:val="7F7F7F" w:themeColor="text1" w:themeTint="80"/>
            <w:sz w:val="18"/>
            <w:szCs w:val="18"/>
          </w:rPr>
          <w:t>members of TDR’s Joint Coordinating Board</w:t>
        </w:r>
        <w:r w:rsidR="00310A3D" w:rsidRPr="00310A3D">
          <w:rPr>
            <w:rFonts w:asciiTheme="majorBidi" w:hAnsiTheme="majorBidi" w:cstheme="majorBidi"/>
            <w:i/>
            <w:iCs/>
            <w:caps/>
            <w:color w:val="7F7F7F" w:themeColor="text1" w:themeTint="80"/>
            <w:sz w:val="18"/>
            <w:szCs w:val="18"/>
          </w:rPr>
          <w:tab/>
        </w:r>
        <w:r w:rsidR="00310A3D" w:rsidRPr="00310A3D">
          <w:rPr>
            <w:color w:val="7F7F7F" w:themeColor="text1" w:themeTint="80"/>
            <w:sz w:val="18"/>
            <w:szCs w:val="18"/>
          </w:rPr>
          <w:fldChar w:fldCharType="begin"/>
        </w:r>
        <w:r w:rsidR="00310A3D" w:rsidRPr="00310A3D">
          <w:rPr>
            <w:color w:val="7F7F7F" w:themeColor="text1" w:themeTint="80"/>
            <w:sz w:val="18"/>
            <w:szCs w:val="18"/>
          </w:rPr>
          <w:instrText xml:space="preserve"> PAGE   \* MERGEFORMAT </w:instrText>
        </w:r>
        <w:r w:rsidR="00310A3D" w:rsidRPr="00310A3D">
          <w:rPr>
            <w:color w:val="7F7F7F" w:themeColor="text1" w:themeTint="80"/>
            <w:sz w:val="18"/>
            <w:szCs w:val="18"/>
          </w:rPr>
          <w:fldChar w:fldCharType="separate"/>
        </w:r>
        <w:r w:rsidR="002E349A">
          <w:rPr>
            <w:noProof/>
            <w:color w:val="7F7F7F" w:themeColor="text1" w:themeTint="80"/>
            <w:sz w:val="18"/>
            <w:szCs w:val="18"/>
          </w:rPr>
          <w:t>5</w:t>
        </w:r>
        <w:r w:rsidR="00310A3D" w:rsidRPr="00310A3D">
          <w:rPr>
            <w:noProof/>
            <w:color w:val="7F7F7F" w:themeColor="text1" w:themeTint="80"/>
            <w:sz w:val="18"/>
            <w:szCs w:val="18"/>
          </w:rPr>
          <w:fldChar w:fldCharType="end"/>
        </w:r>
        <w:r w:rsidR="00310A3D" w:rsidRPr="00310A3D">
          <w:rPr>
            <w:color w:val="7F7F7F" w:themeColor="text1" w:themeTint="80"/>
            <w:sz w:val="18"/>
            <w:szCs w:val="18"/>
          </w:rPr>
          <w:t xml:space="preserve"> | </w:t>
        </w:r>
        <w:r w:rsidR="00310A3D" w:rsidRPr="00310A3D">
          <w:rPr>
            <w:color w:val="7F7F7F" w:themeColor="text1" w:themeTint="80"/>
            <w:spacing w:val="60"/>
            <w:sz w:val="18"/>
            <w:szCs w:val="18"/>
          </w:rPr>
          <w:t>Page</w:t>
        </w:r>
      </w:p>
    </w:sdtContent>
  </w:sdt>
  <w:p w:rsidR="00310A3D" w:rsidRPr="008A3890" w:rsidRDefault="00310A3D" w:rsidP="00310A3D">
    <w:pPr>
      <w:pStyle w:val="Header"/>
      <w:pBdr>
        <w:bottom w:val="none" w:sz="0" w:space="0" w:color="auto"/>
      </w:pBdr>
      <w:spacing w:after="0"/>
      <w:rPr>
        <w:sz w:val="22"/>
        <w:szCs w:val="22"/>
      </w:rPr>
    </w:pPr>
  </w:p>
  <w:p w:rsidR="00310A3D" w:rsidRPr="008A3890" w:rsidRDefault="00310A3D" w:rsidP="00310A3D">
    <w:pPr>
      <w:pStyle w:val="Header"/>
      <w:pBdr>
        <w:bottom w:val="none" w:sz="0" w:space="0" w:color="auto"/>
      </w:pBdr>
      <w:spacing w:after="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90" w:rsidRDefault="005965EF" w:rsidP="000F6305">
    <w:pPr>
      <w:pStyle w:val="Header"/>
      <w:pBdr>
        <w:bottom w:val="none" w:sz="0" w:space="0" w:color="auto"/>
      </w:pBdr>
      <w:ind w:left="-142"/>
      <w:rPr>
        <w:noProof/>
        <w:lang w:val="en-GB" w:eastAsia="en-GB"/>
      </w:rPr>
    </w:pPr>
    <w:r>
      <w:rPr>
        <w:noProof/>
        <w:lang w:val="en-GB" w:eastAsia="en-GB"/>
      </w:rPr>
      <w:drawing>
        <wp:inline distT="0" distB="0" distL="0" distR="0" wp14:anchorId="2B970E29" wp14:editId="5D07023A">
          <wp:extent cx="3648075" cy="800100"/>
          <wp:effectExtent l="0" t="0" r="9525" b="0"/>
          <wp:docPr id="2" name="Picture 2" descr="EN_TDRLogo09_color_strape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_TDRLogo09_color_strape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800100"/>
                  </a:xfrm>
                  <a:prstGeom prst="rect">
                    <a:avLst/>
                  </a:prstGeom>
                  <a:noFill/>
                  <a:ln>
                    <a:noFill/>
                  </a:ln>
                </pic:spPr>
              </pic:pic>
            </a:graphicData>
          </a:graphic>
        </wp:inline>
      </w:drawing>
    </w:r>
    <w:r w:rsidR="00B97D90" w:rsidRPr="00244A53">
      <w:rPr>
        <w:noProof/>
        <w:lang w:val="en-GB"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BC2"/>
    <w:multiLevelType w:val="multilevel"/>
    <w:tmpl w:val="9A52C43E"/>
    <w:lvl w:ilvl="0">
      <w:start w:val="178"/>
      <w:numFmt w:val="bullet"/>
      <w:lvlText w:val=""/>
      <w:lvlJc w:val="left"/>
      <w:pPr>
        <w:tabs>
          <w:tab w:val="num" w:pos="720"/>
        </w:tabs>
        <w:ind w:left="720" w:hanging="360"/>
      </w:pPr>
      <w:rPr>
        <w:rFonts w:ascii="Symbol" w:eastAsia="Times New Roman"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387558"/>
    <w:multiLevelType w:val="hybridMultilevel"/>
    <w:tmpl w:val="CD5A6C6A"/>
    <w:lvl w:ilvl="0" w:tplc="DC1816EC">
      <w:start w:val="178"/>
      <w:numFmt w:val="bullet"/>
      <w:lvlText w:val="-"/>
      <w:lvlJc w:val="left"/>
      <w:pPr>
        <w:tabs>
          <w:tab w:val="num" w:pos="720"/>
        </w:tabs>
        <w:ind w:left="720" w:hanging="360"/>
      </w:pPr>
      <w:rPr>
        <w:rFonts w:ascii="Times New (W1)" w:hAnsi="Times New (W1)" w:cs="Times New (W1)"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7F40B6"/>
    <w:multiLevelType w:val="hybridMultilevel"/>
    <w:tmpl w:val="9A52C43E"/>
    <w:lvl w:ilvl="0" w:tplc="047C5252">
      <w:start w:val="17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833CCA"/>
    <w:multiLevelType w:val="hybridMultilevel"/>
    <w:tmpl w:val="832A49D8"/>
    <w:lvl w:ilvl="0" w:tplc="8BDE4E18">
      <w:start w:val="11"/>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5087913"/>
    <w:multiLevelType w:val="hybridMultilevel"/>
    <w:tmpl w:val="F488AB50"/>
    <w:lvl w:ilvl="0" w:tplc="8F46174E">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4A41ED"/>
    <w:multiLevelType w:val="hybridMultilevel"/>
    <w:tmpl w:val="C3842B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5CE50A0"/>
    <w:multiLevelType w:val="hybridMultilevel"/>
    <w:tmpl w:val="AEB85A50"/>
    <w:lvl w:ilvl="0" w:tplc="63FC4F16">
      <w:start w:val="1"/>
      <w:numFmt w:val="bullet"/>
      <w:lvlText w:val=""/>
      <w:lvlJc w:val="left"/>
      <w:pPr>
        <w:tabs>
          <w:tab w:val="num" w:pos="786"/>
        </w:tabs>
        <w:ind w:left="786" w:hanging="360"/>
      </w:pPr>
      <w:rPr>
        <w:rFonts w:ascii="Symbol" w:hAnsi="Symbol" w:hint="default"/>
        <w:color w:val="auto"/>
        <w:sz w:val="16"/>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7">
    <w:nsid w:val="37673BAB"/>
    <w:multiLevelType w:val="hybridMultilevel"/>
    <w:tmpl w:val="997A7A0E"/>
    <w:lvl w:ilvl="0" w:tplc="CD76BB48">
      <w:numFmt w:val="bullet"/>
      <w:lvlText w:val="-"/>
      <w:lvlJc w:val="left"/>
      <w:pPr>
        <w:tabs>
          <w:tab w:val="num" w:pos="900"/>
        </w:tabs>
        <w:ind w:left="900" w:hanging="360"/>
      </w:pPr>
      <w:rPr>
        <w:rFonts w:ascii="Times New Roman" w:eastAsia="SimSun" w:hAnsi="Times New Roman" w:cs="Times New Roman" w:hint="default"/>
        <w:b/>
        <w:bCs/>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382C25C9"/>
    <w:multiLevelType w:val="hybridMultilevel"/>
    <w:tmpl w:val="EA7881D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069"/>
        </w:tabs>
        <w:ind w:left="1069"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8AC6538"/>
    <w:multiLevelType w:val="hybridMultilevel"/>
    <w:tmpl w:val="D3DC3B08"/>
    <w:lvl w:ilvl="0" w:tplc="E1481598">
      <w:start w:val="7"/>
      <w:numFmt w:val="decimal"/>
      <w:lvlText w:val="%1."/>
      <w:lvlJc w:val="left"/>
      <w:pPr>
        <w:tabs>
          <w:tab w:val="num" w:pos="924"/>
        </w:tabs>
        <w:ind w:left="924" w:hanging="56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152477"/>
    <w:multiLevelType w:val="hybridMultilevel"/>
    <w:tmpl w:val="E5B4CA00"/>
    <w:lvl w:ilvl="0" w:tplc="FF4CCA6C">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39CC1561"/>
    <w:multiLevelType w:val="hybridMultilevel"/>
    <w:tmpl w:val="6C709A9A"/>
    <w:lvl w:ilvl="0" w:tplc="5E22A604">
      <w:start w:val="8"/>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AB6E11"/>
    <w:multiLevelType w:val="hybridMultilevel"/>
    <w:tmpl w:val="6A7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1512D"/>
    <w:multiLevelType w:val="hybridMultilevel"/>
    <w:tmpl w:val="FC841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AE069C"/>
    <w:multiLevelType w:val="hybridMultilevel"/>
    <w:tmpl w:val="1E2E31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EDA3B73"/>
    <w:multiLevelType w:val="hybridMultilevel"/>
    <w:tmpl w:val="B4C46794"/>
    <w:lvl w:ilvl="0" w:tplc="1532832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0A813BF"/>
    <w:multiLevelType w:val="hybridMultilevel"/>
    <w:tmpl w:val="9126FE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827C69"/>
    <w:multiLevelType w:val="hybridMultilevel"/>
    <w:tmpl w:val="3C4EFA0E"/>
    <w:lvl w:ilvl="0" w:tplc="F85A58A6">
      <w:numFmt w:val="bullet"/>
      <w:lvlText w:val="-"/>
      <w:lvlJc w:val="left"/>
      <w:pPr>
        <w:tabs>
          <w:tab w:val="num" w:pos="394"/>
        </w:tabs>
        <w:ind w:left="394" w:hanging="360"/>
      </w:pPr>
      <w:rPr>
        <w:rFonts w:ascii="Verdana" w:eastAsia="Times New Roman" w:hAnsi="Verdana" w:cs="Arial" w:hint="default"/>
      </w:rPr>
    </w:lvl>
    <w:lvl w:ilvl="1" w:tplc="04090003" w:tentative="1">
      <w:start w:val="1"/>
      <w:numFmt w:val="bullet"/>
      <w:lvlText w:val="o"/>
      <w:lvlJc w:val="left"/>
      <w:pPr>
        <w:tabs>
          <w:tab w:val="num" w:pos="1114"/>
        </w:tabs>
        <w:ind w:left="1114" w:hanging="360"/>
      </w:pPr>
      <w:rPr>
        <w:rFonts w:ascii="Courier New" w:hAnsi="Courier New" w:cs="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cs="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cs="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8">
    <w:nsid w:val="53634A28"/>
    <w:multiLevelType w:val="hybridMultilevel"/>
    <w:tmpl w:val="3F368658"/>
    <w:lvl w:ilvl="0" w:tplc="DC1816EC">
      <w:start w:val="178"/>
      <w:numFmt w:val="bullet"/>
      <w:lvlText w:val="-"/>
      <w:lvlJc w:val="left"/>
      <w:pPr>
        <w:tabs>
          <w:tab w:val="num" w:pos="360"/>
        </w:tabs>
        <w:ind w:left="360" w:hanging="360"/>
      </w:pPr>
      <w:rPr>
        <w:rFonts w:ascii="Times New (W1)" w:hAnsi="Times New (W1)" w:cs="Times New (W1)"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EC4EBF"/>
    <w:multiLevelType w:val="hybridMultilevel"/>
    <w:tmpl w:val="6F8A9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8E3815"/>
    <w:multiLevelType w:val="hybridMultilevel"/>
    <w:tmpl w:val="5F9A095E"/>
    <w:lvl w:ilvl="0" w:tplc="2B50FC60">
      <w:start w:val="1"/>
      <w:numFmt w:val="bullet"/>
      <w:lvlText w:val="•"/>
      <w:lvlJc w:val="left"/>
      <w:pPr>
        <w:ind w:left="360" w:hanging="360"/>
      </w:pPr>
      <w:rPr>
        <w:rFonts w:ascii="Times" w:hAns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DE7C5D"/>
    <w:multiLevelType w:val="hybridMultilevel"/>
    <w:tmpl w:val="A296C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8C7CD1"/>
    <w:multiLevelType w:val="hybridMultilevel"/>
    <w:tmpl w:val="625CD880"/>
    <w:lvl w:ilvl="0" w:tplc="FF4CCA6C">
      <w:start w:val="1"/>
      <w:numFmt w:val="bullet"/>
      <w:lvlText w:val="-"/>
      <w:lvlJc w:val="left"/>
      <w:pPr>
        <w:ind w:left="-1091" w:hanging="360"/>
      </w:pPr>
      <w:rPr>
        <w:rFonts w:ascii="Times New Roman" w:hAnsi="Times New Roman" w:cs="Times New Roman"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349" w:hanging="360"/>
      </w:pPr>
      <w:rPr>
        <w:rFonts w:ascii="Wingdings" w:hAnsi="Wingdings" w:hint="default"/>
      </w:rPr>
    </w:lvl>
    <w:lvl w:ilvl="3" w:tplc="04090001" w:tentative="1">
      <w:start w:val="1"/>
      <w:numFmt w:val="bullet"/>
      <w:lvlText w:val=""/>
      <w:lvlJc w:val="left"/>
      <w:pPr>
        <w:ind w:left="1069" w:hanging="360"/>
      </w:pPr>
      <w:rPr>
        <w:rFonts w:ascii="Symbol" w:hAnsi="Symbol" w:hint="default"/>
      </w:rPr>
    </w:lvl>
    <w:lvl w:ilvl="4" w:tplc="04090003" w:tentative="1">
      <w:start w:val="1"/>
      <w:numFmt w:val="bullet"/>
      <w:lvlText w:val="o"/>
      <w:lvlJc w:val="left"/>
      <w:pPr>
        <w:ind w:left="1789" w:hanging="360"/>
      </w:pPr>
      <w:rPr>
        <w:rFonts w:ascii="Courier New" w:hAnsi="Courier New" w:cs="Courier New" w:hint="default"/>
      </w:rPr>
    </w:lvl>
    <w:lvl w:ilvl="5" w:tplc="04090005" w:tentative="1">
      <w:start w:val="1"/>
      <w:numFmt w:val="bullet"/>
      <w:lvlText w:val=""/>
      <w:lvlJc w:val="left"/>
      <w:pPr>
        <w:ind w:left="2509" w:hanging="360"/>
      </w:pPr>
      <w:rPr>
        <w:rFonts w:ascii="Wingdings" w:hAnsi="Wingdings" w:hint="default"/>
      </w:rPr>
    </w:lvl>
    <w:lvl w:ilvl="6" w:tplc="04090001" w:tentative="1">
      <w:start w:val="1"/>
      <w:numFmt w:val="bullet"/>
      <w:lvlText w:val=""/>
      <w:lvlJc w:val="left"/>
      <w:pPr>
        <w:ind w:left="3229" w:hanging="360"/>
      </w:pPr>
      <w:rPr>
        <w:rFonts w:ascii="Symbol" w:hAnsi="Symbol" w:hint="default"/>
      </w:rPr>
    </w:lvl>
    <w:lvl w:ilvl="7" w:tplc="04090003" w:tentative="1">
      <w:start w:val="1"/>
      <w:numFmt w:val="bullet"/>
      <w:lvlText w:val="o"/>
      <w:lvlJc w:val="left"/>
      <w:pPr>
        <w:ind w:left="3949" w:hanging="360"/>
      </w:pPr>
      <w:rPr>
        <w:rFonts w:ascii="Courier New" w:hAnsi="Courier New" w:cs="Courier New" w:hint="default"/>
      </w:rPr>
    </w:lvl>
    <w:lvl w:ilvl="8" w:tplc="04090005" w:tentative="1">
      <w:start w:val="1"/>
      <w:numFmt w:val="bullet"/>
      <w:lvlText w:val=""/>
      <w:lvlJc w:val="left"/>
      <w:pPr>
        <w:ind w:left="4669" w:hanging="360"/>
      </w:pPr>
      <w:rPr>
        <w:rFonts w:ascii="Wingdings" w:hAnsi="Wingdings" w:hint="default"/>
      </w:rPr>
    </w:lvl>
  </w:abstractNum>
  <w:num w:numId="1">
    <w:abstractNumId w:val="2"/>
  </w:num>
  <w:num w:numId="2">
    <w:abstractNumId w:val="0"/>
  </w:num>
  <w:num w:numId="3">
    <w:abstractNumId w:val="1"/>
  </w:num>
  <w:num w:numId="4">
    <w:abstractNumId w:val="18"/>
  </w:num>
  <w:num w:numId="5">
    <w:abstractNumId w:val="7"/>
  </w:num>
  <w:num w:numId="6">
    <w:abstractNumId w:val="11"/>
  </w:num>
  <w:num w:numId="7">
    <w:abstractNumId w:val="9"/>
  </w:num>
  <w:num w:numId="8">
    <w:abstractNumId w:val="3"/>
  </w:num>
  <w:num w:numId="9">
    <w:abstractNumId w:val="16"/>
  </w:num>
  <w:num w:numId="10">
    <w:abstractNumId w:val="13"/>
  </w:num>
  <w:num w:numId="11">
    <w:abstractNumId w:val="19"/>
  </w:num>
  <w:num w:numId="12">
    <w:abstractNumId w:val="17"/>
  </w:num>
  <w:num w:numId="13">
    <w:abstractNumId w:val="22"/>
  </w:num>
  <w:num w:numId="14">
    <w:abstractNumId w:val="10"/>
  </w:num>
  <w:num w:numId="15">
    <w:abstractNumId w:val="14"/>
  </w:num>
  <w:num w:numId="16">
    <w:abstractNumId w:val="4"/>
  </w:num>
  <w:num w:numId="17">
    <w:abstractNumId w:val="12"/>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6"/>
  </w:num>
  <w:num w:numId="21">
    <w:abstractNumId w:val="5"/>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276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FE"/>
    <w:rsid w:val="00005725"/>
    <w:rsid w:val="00005A2C"/>
    <w:rsid w:val="00010A0D"/>
    <w:rsid w:val="00016AC0"/>
    <w:rsid w:val="00023618"/>
    <w:rsid w:val="0002378F"/>
    <w:rsid w:val="00024DC2"/>
    <w:rsid w:val="00025D2B"/>
    <w:rsid w:val="00026FEC"/>
    <w:rsid w:val="00030446"/>
    <w:rsid w:val="00041D1A"/>
    <w:rsid w:val="00043D23"/>
    <w:rsid w:val="00046385"/>
    <w:rsid w:val="00050F9C"/>
    <w:rsid w:val="00056292"/>
    <w:rsid w:val="00061F99"/>
    <w:rsid w:val="000641D9"/>
    <w:rsid w:val="000645D5"/>
    <w:rsid w:val="000A21D0"/>
    <w:rsid w:val="000A3FA4"/>
    <w:rsid w:val="000A4BDF"/>
    <w:rsid w:val="000A5112"/>
    <w:rsid w:val="000A5706"/>
    <w:rsid w:val="000B0652"/>
    <w:rsid w:val="000B36F8"/>
    <w:rsid w:val="000B3C33"/>
    <w:rsid w:val="000B69C2"/>
    <w:rsid w:val="000C3820"/>
    <w:rsid w:val="000C42C2"/>
    <w:rsid w:val="000D01B1"/>
    <w:rsid w:val="000D5679"/>
    <w:rsid w:val="000D781D"/>
    <w:rsid w:val="000E163D"/>
    <w:rsid w:val="000E25D0"/>
    <w:rsid w:val="000F2648"/>
    <w:rsid w:val="000F44CE"/>
    <w:rsid w:val="000F6305"/>
    <w:rsid w:val="00106419"/>
    <w:rsid w:val="0011029B"/>
    <w:rsid w:val="001113E3"/>
    <w:rsid w:val="00114A76"/>
    <w:rsid w:val="00121741"/>
    <w:rsid w:val="00121E41"/>
    <w:rsid w:val="0012308D"/>
    <w:rsid w:val="00126BE9"/>
    <w:rsid w:val="0013208F"/>
    <w:rsid w:val="00132769"/>
    <w:rsid w:val="00137461"/>
    <w:rsid w:val="00141570"/>
    <w:rsid w:val="001507F8"/>
    <w:rsid w:val="00152769"/>
    <w:rsid w:val="00161D1D"/>
    <w:rsid w:val="00170CB4"/>
    <w:rsid w:val="00174758"/>
    <w:rsid w:val="001763D3"/>
    <w:rsid w:val="00177370"/>
    <w:rsid w:val="00193A1F"/>
    <w:rsid w:val="001A781E"/>
    <w:rsid w:val="001B23E9"/>
    <w:rsid w:val="001B2794"/>
    <w:rsid w:val="001C1622"/>
    <w:rsid w:val="001C27CD"/>
    <w:rsid w:val="001C34DD"/>
    <w:rsid w:val="001E2BEF"/>
    <w:rsid w:val="001E3161"/>
    <w:rsid w:val="001E4EEF"/>
    <w:rsid w:val="001F400C"/>
    <w:rsid w:val="001F708E"/>
    <w:rsid w:val="00201692"/>
    <w:rsid w:val="002022E9"/>
    <w:rsid w:val="00203900"/>
    <w:rsid w:val="00211FF8"/>
    <w:rsid w:val="002239F0"/>
    <w:rsid w:val="00226133"/>
    <w:rsid w:val="0022637A"/>
    <w:rsid w:val="00227B9A"/>
    <w:rsid w:val="00227CD0"/>
    <w:rsid w:val="00235D96"/>
    <w:rsid w:val="002377B9"/>
    <w:rsid w:val="00240116"/>
    <w:rsid w:val="00240770"/>
    <w:rsid w:val="002410DE"/>
    <w:rsid w:val="002442EF"/>
    <w:rsid w:val="00244A53"/>
    <w:rsid w:val="0025048D"/>
    <w:rsid w:val="00251CB4"/>
    <w:rsid w:val="00270471"/>
    <w:rsid w:val="00276262"/>
    <w:rsid w:val="00276A63"/>
    <w:rsid w:val="00285990"/>
    <w:rsid w:val="00286A01"/>
    <w:rsid w:val="00290405"/>
    <w:rsid w:val="002972C3"/>
    <w:rsid w:val="0029760A"/>
    <w:rsid w:val="002A1324"/>
    <w:rsid w:val="002A2F95"/>
    <w:rsid w:val="002A5C43"/>
    <w:rsid w:val="002A66DB"/>
    <w:rsid w:val="002A69F3"/>
    <w:rsid w:val="002B23A9"/>
    <w:rsid w:val="002B3147"/>
    <w:rsid w:val="002B3A40"/>
    <w:rsid w:val="002C3C38"/>
    <w:rsid w:val="002D377E"/>
    <w:rsid w:val="002D3F30"/>
    <w:rsid w:val="002D41D0"/>
    <w:rsid w:val="002D6F94"/>
    <w:rsid w:val="002E349A"/>
    <w:rsid w:val="002E3966"/>
    <w:rsid w:val="002E76BD"/>
    <w:rsid w:val="002E789F"/>
    <w:rsid w:val="00305E34"/>
    <w:rsid w:val="003075C5"/>
    <w:rsid w:val="00310A3D"/>
    <w:rsid w:val="00310D8E"/>
    <w:rsid w:val="00313792"/>
    <w:rsid w:val="00314905"/>
    <w:rsid w:val="0031682C"/>
    <w:rsid w:val="003224E8"/>
    <w:rsid w:val="0032276C"/>
    <w:rsid w:val="003244BB"/>
    <w:rsid w:val="00324F42"/>
    <w:rsid w:val="00333B79"/>
    <w:rsid w:val="00335CEA"/>
    <w:rsid w:val="00341764"/>
    <w:rsid w:val="00356FA5"/>
    <w:rsid w:val="0035729C"/>
    <w:rsid w:val="003606BF"/>
    <w:rsid w:val="00363CED"/>
    <w:rsid w:val="00364C25"/>
    <w:rsid w:val="00376AAF"/>
    <w:rsid w:val="00383810"/>
    <w:rsid w:val="00385785"/>
    <w:rsid w:val="00390F19"/>
    <w:rsid w:val="00394BA6"/>
    <w:rsid w:val="003A09E9"/>
    <w:rsid w:val="003A7D7E"/>
    <w:rsid w:val="003B0A0B"/>
    <w:rsid w:val="003C2075"/>
    <w:rsid w:val="003C72BC"/>
    <w:rsid w:val="003D0032"/>
    <w:rsid w:val="003D5370"/>
    <w:rsid w:val="003E718F"/>
    <w:rsid w:val="003F1D96"/>
    <w:rsid w:val="003F5137"/>
    <w:rsid w:val="003F6774"/>
    <w:rsid w:val="00406247"/>
    <w:rsid w:val="004136E6"/>
    <w:rsid w:val="00413F62"/>
    <w:rsid w:val="004204AC"/>
    <w:rsid w:val="004217EC"/>
    <w:rsid w:val="00423186"/>
    <w:rsid w:val="004270A6"/>
    <w:rsid w:val="00431DBF"/>
    <w:rsid w:val="00440ECE"/>
    <w:rsid w:val="004424B9"/>
    <w:rsid w:val="004442E4"/>
    <w:rsid w:val="00460757"/>
    <w:rsid w:val="004607A3"/>
    <w:rsid w:val="004615E1"/>
    <w:rsid w:val="00461BFB"/>
    <w:rsid w:val="00467DF4"/>
    <w:rsid w:val="00473924"/>
    <w:rsid w:val="00474EA0"/>
    <w:rsid w:val="004777FC"/>
    <w:rsid w:val="004805B7"/>
    <w:rsid w:val="00481018"/>
    <w:rsid w:val="0048295E"/>
    <w:rsid w:val="004839B8"/>
    <w:rsid w:val="0048485E"/>
    <w:rsid w:val="00490AE3"/>
    <w:rsid w:val="00491CD7"/>
    <w:rsid w:val="004A0D0D"/>
    <w:rsid w:val="004A25DB"/>
    <w:rsid w:val="004B3569"/>
    <w:rsid w:val="004B53E7"/>
    <w:rsid w:val="004C3172"/>
    <w:rsid w:val="004C6FEA"/>
    <w:rsid w:val="004D5AA1"/>
    <w:rsid w:val="004D644B"/>
    <w:rsid w:val="004F13BF"/>
    <w:rsid w:val="004F5235"/>
    <w:rsid w:val="005053A8"/>
    <w:rsid w:val="005061A4"/>
    <w:rsid w:val="0051258D"/>
    <w:rsid w:val="00515764"/>
    <w:rsid w:val="00517E01"/>
    <w:rsid w:val="005207E5"/>
    <w:rsid w:val="005208F6"/>
    <w:rsid w:val="00522551"/>
    <w:rsid w:val="00532D5C"/>
    <w:rsid w:val="005411B0"/>
    <w:rsid w:val="00542404"/>
    <w:rsid w:val="0054357D"/>
    <w:rsid w:val="0054404B"/>
    <w:rsid w:val="0054551E"/>
    <w:rsid w:val="00545CAE"/>
    <w:rsid w:val="00550B05"/>
    <w:rsid w:val="0055132D"/>
    <w:rsid w:val="00552F5C"/>
    <w:rsid w:val="0055570E"/>
    <w:rsid w:val="00567928"/>
    <w:rsid w:val="00571D47"/>
    <w:rsid w:val="00574C44"/>
    <w:rsid w:val="005758AE"/>
    <w:rsid w:val="00585DAB"/>
    <w:rsid w:val="005874B3"/>
    <w:rsid w:val="0059068C"/>
    <w:rsid w:val="00590CFA"/>
    <w:rsid w:val="005912BD"/>
    <w:rsid w:val="00593EAB"/>
    <w:rsid w:val="005965EF"/>
    <w:rsid w:val="005A14D9"/>
    <w:rsid w:val="005A2A61"/>
    <w:rsid w:val="005B4063"/>
    <w:rsid w:val="005B55AB"/>
    <w:rsid w:val="005B60D0"/>
    <w:rsid w:val="005B60FD"/>
    <w:rsid w:val="005D0595"/>
    <w:rsid w:val="005D2311"/>
    <w:rsid w:val="005D3419"/>
    <w:rsid w:val="005D5458"/>
    <w:rsid w:val="005E189F"/>
    <w:rsid w:val="005F295C"/>
    <w:rsid w:val="00600348"/>
    <w:rsid w:val="00600FFF"/>
    <w:rsid w:val="00617674"/>
    <w:rsid w:val="00620213"/>
    <w:rsid w:val="00620D3B"/>
    <w:rsid w:val="006217D3"/>
    <w:rsid w:val="006224E9"/>
    <w:rsid w:val="00623865"/>
    <w:rsid w:val="006253AC"/>
    <w:rsid w:val="006314FB"/>
    <w:rsid w:val="00631FCB"/>
    <w:rsid w:val="0063370F"/>
    <w:rsid w:val="00634C20"/>
    <w:rsid w:val="00636363"/>
    <w:rsid w:val="00657543"/>
    <w:rsid w:val="00663227"/>
    <w:rsid w:val="006643DE"/>
    <w:rsid w:val="00666FFC"/>
    <w:rsid w:val="006708E2"/>
    <w:rsid w:val="006752C8"/>
    <w:rsid w:val="0068199E"/>
    <w:rsid w:val="00693722"/>
    <w:rsid w:val="00693869"/>
    <w:rsid w:val="006947B0"/>
    <w:rsid w:val="006969C0"/>
    <w:rsid w:val="006A36A0"/>
    <w:rsid w:val="006B3DDE"/>
    <w:rsid w:val="006B69D1"/>
    <w:rsid w:val="006C3848"/>
    <w:rsid w:val="006C7354"/>
    <w:rsid w:val="006D00DF"/>
    <w:rsid w:val="006D4AB0"/>
    <w:rsid w:val="006D5329"/>
    <w:rsid w:val="006D6986"/>
    <w:rsid w:val="006D6A67"/>
    <w:rsid w:val="006D6D1A"/>
    <w:rsid w:val="006F1708"/>
    <w:rsid w:val="006F534C"/>
    <w:rsid w:val="006F5552"/>
    <w:rsid w:val="006F596C"/>
    <w:rsid w:val="00700946"/>
    <w:rsid w:val="00706FB8"/>
    <w:rsid w:val="007112A5"/>
    <w:rsid w:val="00712338"/>
    <w:rsid w:val="00720D27"/>
    <w:rsid w:val="00724902"/>
    <w:rsid w:val="00726C70"/>
    <w:rsid w:val="007302E2"/>
    <w:rsid w:val="00733C86"/>
    <w:rsid w:val="00744C66"/>
    <w:rsid w:val="00747D4E"/>
    <w:rsid w:val="007502FD"/>
    <w:rsid w:val="00750E53"/>
    <w:rsid w:val="007534B7"/>
    <w:rsid w:val="007552B7"/>
    <w:rsid w:val="007561B2"/>
    <w:rsid w:val="0078065E"/>
    <w:rsid w:val="0078255E"/>
    <w:rsid w:val="00786158"/>
    <w:rsid w:val="00787214"/>
    <w:rsid w:val="00796141"/>
    <w:rsid w:val="007A0741"/>
    <w:rsid w:val="007A1AFC"/>
    <w:rsid w:val="007A442D"/>
    <w:rsid w:val="007B25C5"/>
    <w:rsid w:val="007B6A9C"/>
    <w:rsid w:val="007B6D3D"/>
    <w:rsid w:val="007C1FDB"/>
    <w:rsid w:val="007C216D"/>
    <w:rsid w:val="007C4A7D"/>
    <w:rsid w:val="007D06DE"/>
    <w:rsid w:val="007D0B18"/>
    <w:rsid w:val="007E672B"/>
    <w:rsid w:val="007F2B7D"/>
    <w:rsid w:val="008118BF"/>
    <w:rsid w:val="00812976"/>
    <w:rsid w:val="0081351B"/>
    <w:rsid w:val="00815021"/>
    <w:rsid w:val="00820222"/>
    <w:rsid w:val="00820C67"/>
    <w:rsid w:val="008233CF"/>
    <w:rsid w:val="00824C08"/>
    <w:rsid w:val="00826BDA"/>
    <w:rsid w:val="00827AE4"/>
    <w:rsid w:val="00834A46"/>
    <w:rsid w:val="00835FE6"/>
    <w:rsid w:val="00836DB4"/>
    <w:rsid w:val="00837770"/>
    <w:rsid w:val="00842309"/>
    <w:rsid w:val="00843260"/>
    <w:rsid w:val="008444EA"/>
    <w:rsid w:val="008506B6"/>
    <w:rsid w:val="00855C7C"/>
    <w:rsid w:val="008572A9"/>
    <w:rsid w:val="00857B65"/>
    <w:rsid w:val="00871ED0"/>
    <w:rsid w:val="00875749"/>
    <w:rsid w:val="0087725D"/>
    <w:rsid w:val="008855B7"/>
    <w:rsid w:val="00886B7A"/>
    <w:rsid w:val="00887808"/>
    <w:rsid w:val="00890CBE"/>
    <w:rsid w:val="00891B33"/>
    <w:rsid w:val="00894328"/>
    <w:rsid w:val="00897A7C"/>
    <w:rsid w:val="008A07FE"/>
    <w:rsid w:val="008A30FE"/>
    <w:rsid w:val="008A3890"/>
    <w:rsid w:val="008A5FA8"/>
    <w:rsid w:val="008A63DE"/>
    <w:rsid w:val="008C2F91"/>
    <w:rsid w:val="008C4EE9"/>
    <w:rsid w:val="008D0490"/>
    <w:rsid w:val="008F08B3"/>
    <w:rsid w:val="008F0B29"/>
    <w:rsid w:val="008F1E41"/>
    <w:rsid w:val="008F1FE6"/>
    <w:rsid w:val="008F5BB1"/>
    <w:rsid w:val="008F6010"/>
    <w:rsid w:val="00901BAA"/>
    <w:rsid w:val="009024C3"/>
    <w:rsid w:val="009062A5"/>
    <w:rsid w:val="00911317"/>
    <w:rsid w:val="00914A72"/>
    <w:rsid w:val="00916643"/>
    <w:rsid w:val="00917030"/>
    <w:rsid w:val="0091724A"/>
    <w:rsid w:val="00924808"/>
    <w:rsid w:val="00926ED8"/>
    <w:rsid w:val="009323AD"/>
    <w:rsid w:val="00932467"/>
    <w:rsid w:val="00934D40"/>
    <w:rsid w:val="00937006"/>
    <w:rsid w:val="00937AC0"/>
    <w:rsid w:val="00941826"/>
    <w:rsid w:val="00942AA4"/>
    <w:rsid w:val="00942FC2"/>
    <w:rsid w:val="0094445A"/>
    <w:rsid w:val="00950188"/>
    <w:rsid w:val="0095300C"/>
    <w:rsid w:val="00954095"/>
    <w:rsid w:val="00960EA3"/>
    <w:rsid w:val="00961516"/>
    <w:rsid w:val="00964619"/>
    <w:rsid w:val="00965606"/>
    <w:rsid w:val="009816B0"/>
    <w:rsid w:val="009852E0"/>
    <w:rsid w:val="00990D8E"/>
    <w:rsid w:val="0099129C"/>
    <w:rsid w:val="009957ED"/>
    <w:rsid w:val="00997445"/>
    <w:rsid w:val="009A1EC1"/>
    <w:rsid w:val="009A4889"/>
    <w:rsid w:val="009B39B6"/>
    <w:rsid w:val="009C043D"/>
    <w:rsid w:val="009C0BF7"/>
    <w:rsid w:val="009C2892"/>
    <w:rsid w:val="009C3B7F"/>
    <w:rsid w:val="009D0E0A"/>
    <w:rsid w:val="009D4FD1"/>
    <w:rsid w:val="009D51B6"/>
    <w:rsid w:val="009D5C6B"/>
    <w:rsid w:val="009E6932"/>
    <w:rsid w:val="009F0128"/>
    <w:rsid w:val="009F7893"/>
    <w:rsid w:val="00A008F6"/>
    <w:rsid w:val="00A015B8"/>
    <w:rsid w:val="00A03611"/>
    <w:rsid w:val="00A10C11"/>
    <w:rsid w:val="00A16019"/>
    <w:rsid w:val="00A21437"/>
    <w:rsid w:val="00A21690"/>
    <w:rsid w:val="00A2778A"/>
    <w:rsid w:val="00A31AAF"/>
    <w:rsid w:val="00A34EFB"/>
    <w:rsid w:val="00A57EB6"/>
    <w:rsid w:val="00A645DD"/>
    <w:rsid w:val="00A71B20"/>
    <w:rsid w:val="00A73B14"/>
    <w:rsid w:val="00A75129"/>
    <w:rsid w:val="00A768FA"/>
    <w:rsid w:val="00A84080"/>
    <w:rsid w:val="00A91407"/>
    <w:rsid w:val="00A947B4"/>
    <w:rsid w:val="00AA34BD"/>
    <w:rsid w:val="00AA41BB"/>
    <w:rsid w:val="00AB05C9"/>
    <w:rsid w:val="00AB2A08"/>
    <w:rsid w:val="00AB7904"/>
    <w:rsid w:val="00AC12FD"/>
    <w:rsid w:val="00AC3220"/>
    <w:rsid w:val="00AC694A"/>
    <w:rsid w:val="00AD0234"/>
    <w:rsid w:val="00AD1DD3"/>
    <w:rsid w:val="00AD22C4"/>
    <w:rsid w:val="00AD5A77"/>
    <w:rsid w:val="00AD5CDE"/>
    <w:rsid w:val="00AD7269"/>
    <w:rsid w:val="00AE76FD"/>
    <w:rsid w:val="00AF2FB5"/>
    <w:rsid w:val="00AF7F55"/>
    <w:rsid w:val="00B11668"/>
    <w:rsid w:val="00B142E5"/>
    <w:rsid w:val="00B1558B"/>
    <w:rsid w:val="00B1596D"/>
    <w:rsid w:val="00B20FE5"/>
    <w:rsid w:val="00B239DF"/>
    <w:rsid w:val="00B24E94"/>
    <w:rsid w:val="00B25674"/>
    <w:rsid w:val="00B33F52"/>
    <w:rsid w:val="00B36C93"/>
    <w:rsid w:val="00B43448"/>
    <w:rsid w:val="00B43F52"/>
    <w:rsid w:val="00B4770F"/>
    <w:rsid w:val="00B52C14"/>
    <w:rsid w:val="00B57304"/>
    <w:rsid w:val="00B5794E"/>
    <w:rsid w:val="00B64AAC"/>
    <w:rsid w:val="00B6557E"/>
    <w:rsid w:val="00B65689"/>
    <w:rsid w:val="00B81C0A"/>
    <w:rsid w:val="00B842F1"/>
    <w:rsid w:val="00B869F9"/>
    <w:rsid w:val="00B879CE"/>
    <w:rsid w:val="00B87D63"/>
    <w:rsid w:val="00B97D90"/>
    <w:rsid w:val="00BA0634"/>
    <w:rsid w:val="00BA40E9"/>
    <w:rsid w:val="00BA7F3E"/>
    <w:rsid w:val="00BB7D57"/>
    <w:rsid w:val="00BC3180"/>
    <w:rsid w:val="00BC5A65"/>
    <w:rsid w:val="00BC67BB"/>
    <w:rsid w:val="00BD018E"/>
    <w:rsid w:val="00BD0571"/>
    <w:rsid w:val="00BD25BE"/>
    <w:rsid w:val="00BD2FE4"/>
    <w:rsid w:val="00BD62EF"/>
    <w:rsid w:val="00BE05E0"/>
    <w:rsid w:val="00BE47C6"/>
    <w:rsid w:val="00BE5021"/>
    <w:rsid w:val="00BE6FFF"/>
    <w:rsid w:val="00BF57BB"/>
    <w:rsid w:val="00BF7EFA"/>
    <w:rsid w:val="00C04D2A"/>
    <w:rsid w:val="00C11AAA"/>
    <w:rsid w:val="00C167AF"/>
    <w:rsid w:val="00C20983"/>
    <w:rsid w:val="00C32AFB"/>
    <w:rsid w:val="00C33C48"/>
    <w:rsid w:val="00C355CC"/>
    <w:rsid w:val="00C37A8D"/>
    <w:rsid w:val="00C47403"/>
    <w:rsid w:val="00C477B1"/>
    <w:rsid w:val="00C55427"/>
    <w:rsid w:val="00C66C11"/>
    <w:rsid w:val="00C77063"/>
    <w:rsid w:val="00C77CFB"/>
    <w:rsid w:val="00C87DC4"/>
    <w:rsid w:val="00C9442D"/>
    <w:rsid w:val="00C953C4"/>
    <w:rsid w:val="00C9682E"/>
    <w:rsid w:val="00CA20D4"/>
    <w:rsid w:val="00CB096C"/>
    <w:rsid w:val="00CB2C5E"/>
    <w:rsid w:val="00CB451E"/>
    <w:rsid w:val="00CC08E1"/>
    <w:rsid w:val="00CC400F"/>
    <w:rsid w:val="00CD049D"/>
    <w:rsid w:val="00CD38F5"/>
    <w:rsid w:val="00CD46FC"/>
    <w:rsid w:val="00CD649D"/>
    <w:rsid w:val="00CE3385"/>
    <w:rsid w:val="00CE3DBA"/>
    <w:rsid w:val="00CE7195"/>
    <w:rsid w:val="00CF258A"/>
    <w:rsid w:val="00CF425A"/>
    <w:rsid w:val="00CF5F69"/>
    <w:rsid w:val="00D011CC"/>
    <w:rsid w:val="00D0321C"/>
    <w:rsid w:val="00D10A7B"/>
    <w:rsid w:val="00D110C4"/>
    <w:rsid w:val="00D11366"/>
    <w:rsid w:val="00D36C47"/>
    <w:rsid w:val="00D47587"/>
    <w:rsid w:val="00D47A06"/>
    <w:rsid w:val="00D5044D"/>
    <w:rsid w:val="00D50F63"/>
    <w:rsid w:val="00D61344"/>
    <w:rsid w:val="00D62C7F"/>
    <w:rsid w:val="00D66D70"/>
    <w:rsid w:val="00D70AD8"/>
    <w:rsid w:val="00D814FF"/>
    <w:rsid w:val="00D82DDD"/>
    <w:rsid w:val="00D84833"/>
    <w:rsid w:val="00D853A0"/>
    <w:rsid w:val="00D90B87"/>
    <w:rsid w:val="00D9211A"/>
    <w:rsid w:val="00DA089C"/>
    <w:rsid w:val="00DA7828"/>
    <w:rsid w:val="00DB0980"/>
    <w:rsid w:val="00DB0D1F"/>
    <w:rsid w:val="00DB175E"/>
    <w:rsid w:val="00DC4082"/>
    <w:rsid w:val="00DC70EC"/>
    <w:rsid w:val="00DD1116"/>
    <w:rsid w:val="00DD262A"/>
    <w:rsid w:val="00DE24E1"/>
    <w:rsid w:val="00DE3B82"/>
    <w:rsid w:val="00DE73DE"/>
    <w:rsid w:val="00DF132F"/>
    <w:rsid w:val="00DF5A4A"/>
    <w:rsid w:val="00DF7BF2"/>
    <w:rsid w:val="00E02398"/>
    <w:rsid w:val="00E0569C"/>
    <w:rsid w:val="00E0688F"/>
    <w:rsid w:val="00E11E6F"/>
    <w:rsid w:val="00E1331F"/>
    <w:rsid w:val="00E13860"/>
    <w:rsid w:val="00E144E7"/>
    <w:rsid w:val="00E14F8A"/>
    <w:rsid w:val="00E15243"/>
    <w:rsid w:val="00E1666B"/>
    <w:rsid w:val="00E1755C"/>
    <w:rsid w:val="00E25C49"/>
    <w:rsid w:val="00E402E9"/>
    <w:rsid w:val="00E407F1"/>
    <w:rsid w:val="00E506E9"/>
    <w:rsid w:val="00E55FE9"/>
    <w:rsid w:val="00E602B4"/>
    <w:rsid w:val="00E60F87"/>
    <w:rsid w:val="00E71D06"/>
    <w:rsid w:val="00E8048E"/>
    <w:rsid w:val="00E8570C"/>
    <w:rsid w:val="00E85CAB"/>
    <w:rsid w:val="00E90A0D"/>
    <w:rsid w:val="00E9225E"/>
    <w:rsid w:val="00E92E56"/>
    <w:rsid w:val="00E93439"/>
    <w:rsid w:val="00E96B59"/>
    <w:rsid w:val="00EA0B3B"/>
    <w:rsid w:val="00EA41F2"/>
    <w:rsid w:val="00EA67BA"/>
    <w:rsid w:val="00EA6A68"/>
    <w:rsid w:val="00EA7E46"/>
    <w:rsid w:val="00EB06F1"/>
    <w:rsid w:val="00EB12E7"/>
    <w:rsid w:val="00EB37B7"/>
    <w:rsid w:val="00EB4B97"/>
    <w:rsid w:val="00EB76DA"/>
    <w:rsid w:val="00ED34E4"/>
    <w:rsid w:val="00ED6B32"/>
    <w:rsid w:val="00EE04EA"/>
    <w:rsid w:val="00EE09B1"/>
    <w:rsid w:val="00EE1FD1"/>
    <w:rsid w:val="00EE2F1A"/>
    <w:rsid w:val="00EE47FE"/>
    <w:rsid w:val="00EE583A"/>
    <w:rsid w:val="00EE623E"/>
    <w:rsid w:val="00EE6C1E"/>
    <w:rsid w:val="00EE73B9"/>
    <w:rsid w:val="00EF0201"/>
    <w:rsid w:val="00EF03DF"/>
    <w:rsid w:val="00EF3345"/>
    <w:rsid w:val="00EF3407"/>
    <w:rsid w:val="00EF34C1"/>
    <w:rsid w:val="00EF5F35"/>
    <w:rsid w:val="00EF76FE"/>
    <w:rsid w:val="00F000BE"/>
    <w:rsid w:val="00F0128B"/>
    <w:rsid w:val="00F02CB9"/>
    <w:rsid w:val="00F038B7"/>
    <w:rsid w:val="00F05255"/>
    <w:rsid w:val="00F1278B"/>
    <w:rsid w:val="00F21B0F"/>
    <w:rsid w:val="00F233C6"/>
    <w:rsid w:val="00F333AC"/>
    <w:rsid w:val="00F3393D"/>
    <w:rsid w:val="00F34330"/>
    <w:rsid w:val="00F36E4D"/>
    <w:rsid w:val="00F46DD8"/>
    <w:rsid w:val="00F47E2F"/>
    <w:rsid w:val="00F513A0"/>
    <w:rsid w:val="00F55EB6"/>
    <w:rsid w:val="00F56BED"/>
    <w:rsid w:val="00F63F36"/>
    <w:rsid w:val="00F67466"/>
    <w:rsid w:val="00F83171"/>
    <w:rsid w:val="00F850AA"/>
    <w:rsid w:val="00F9148B"/>
    <w:rsid w:val="00F919A3"/>
    <w:rsid w:val="00F93F60"/>
    <w:rsid w:val="00FA3315"/>
    <w:rsid w:val="00FA5AAB"/>
    <w:rsid w:val="00FC3BB7"/>
    <w:rsid w:val="00FC46C5"/>
    <w:rsid w:val="00FC56FB"/>
    <w:rsid w:val="00FD2990"/>
    <w:rsid w:val="00FD7A03"/>
    <w:rsid w:val="00FE0760"/>
    <w:rsid w:val="00FE3F13"/>
    <w:rsid w:val="00FE53B3"/>
    <w:rsid w:val="00FF56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link w:val="Heading1Char"/>
    <w:qFormat/>
    <w:rsid w:val="000057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F6305"/>
    <w:pPr>
      <w:keepNext/>
      <w:spacing w:before="60" w:after="60"/>
      <w:outlineLvl w:val="1"/>
    </w:pPr>
    <w:rPr>
      <w:rFonts w:eastAsia="Times New Roman"/>
      <w:b/>
      <w:bCs/>
      <w:i/>
      <w:iCs/>
    </w:rPr>
  </w:style>
  <w:style w:type="paragraph" w:styleId="Heading3">
    <w:name w:val="heading 3"/>
    <w:basedOn w:val="Normal"/>
    <w:next w:val="Normal"/>
    <w:link w:val="Heading3Char"/>
    <w:semiHidden/>
    <w:unhideWhenUsed/>
    <w:qFormat/>
    <w:rsid w:val="000057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26C70"/>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EE623E"/>
  </w:style>
  <w:style w:type="table" w:styleId="TableGrid">
    <w:name w:val="Table Grid"/>
    <w:basedOn w:val="TableNormal"/>
    <w:rsid w:val="0056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09E9"/>
    <w:rPr>
      <w:rFonts w:ascii="Tahoma" w:hAnsi="Tahoma" w:cs="Tahoma"/>
      <w:sz w:val="16"/>
      <w:szCs w:val="16"/>
    </w:rPr>
  </w:style>
  <w:style w:type="character" w:styleId="CommentReference">
    <w:name w:val="annotation reference"/>
    <w:basedOn w:val="DefaultParagraphFont"/>
    <w:rsid w:val="00942AA4"/>
    <w:rPr>
      <w:sz w:val="16"/>
      <w:szCs w:val="16"/>
    </w:rPr>
  </w:style>
  <w:style w:type="paragraph" w:styleId="CommentText">
    <w:name w:val="annotation text"/>
    <w:basedOn w:val="Normal"/>
    <w:semiHidden/>
    <w:rsid w:val="00942AA4"/>
    <w:rPr>
      <w:sz w:val="20"/>
      <w:szCs w:val="20"/>
    </w:rPr>
  </w:style>
  <w:style w:type="paragraph" w:styleId="CommentSubject">
    <w:name w:val="annotation subject"/>
    <w:basedOn w:val="CommentText"/>
    <w:next w:val="CommentText"/>
    <w:semiHidden/>
    <w:rsid w:val="00942AA4"/>
    <w:rPr>
      <w:b/>
      <w:bCs/>
    </w:rPr>
  </w:style>
  <w:style w:type="paragraph" w:styleId="Header">
    <w:name w:val="header"/>
    <w:basedOn w:val="Normal"/>
    <w:link w:val="HeaderChar"/>
    <w:rsid w:val="00A21690"/>
    <w:pPr>
      <w:pBdr>
        <w:bottom w:val="single" w:sz="6" w:space="1" w:color="auto"/>
      </w:pBdr>
      <w:tabs>
        <w:tab w:val="left" w:pos="-1440"/>
        <w:tab w:val="left" w:pos="-720"/>
        <w:tab w:val="center" w:pos="4320"/>
        <w:tab w:val="right" w:pos="8640"/>
      </w:tabs>
      <w:suppressAutoHyphens/>
      <w:spacing w:after="240"/>
    </w:pPr>
    <w:rPr>
      <w:rFonts w:ascii="Helvetica" w:eastAsia="Times New Roman" w:hAnsi="Helvetica"/>
      <w:sz w:val="16"/>
      <w:szCs w:val="16"/>
      <w:lang w:val="en-US"/>
    </w:rPr>
  </w:style>
  <w:style w:type="paragraph" w:styleId="Footer">
    <w:name w:val="footer"/>
    <w:basedOn w:val="Normal"/>
    <w:link w:val="FooterChar"/>
    <w:rsid w:val="004F5235"/>
    <w:pPr>
      <w:tabs>
        <w:tab w:val="center" w:pos="4320"/>
        <w:tab w:val="right" w:pos="8640"/>
      </w:tabs>
    </w:pPr>
  </w:style>
  <w:style w:type="character" w:styleId="PageNumber">
    <w:name w:val="page number"/>
    <w:basedOn w:val="DefaultParagraphFont"/>
    <w:rsid w:val="004F5235"/>
  </w:style>
  <w:style w:type="paragraph" w:styleId="NormalWeb">
    <w:name w:val="Normal (Web)"/>
    <w:basedOn w:val="Normal"/>
    <w:rsid w:val="00666FFC"/>
    <w:pPr>
      <w:suppressAutoHyphens/>
      <w:spacing w:before="280" w:after="280"/>
    </w:pPr>
    <w:rPr>
      <w:lang w:val="en-US" w:eastAsia="ar-SA"/>
    </w:rPr>
  </w:style>
  <w:style w:type="character" w:styleId="Hyperlink">
    <w:name w:val="Hyperlink"/>
    <w:basedOn w:val="DefaultParagraphFont"/>
    <w:rsid w:val="00FE0760"/>
    <w:rPr>
      <w:color w:val="0000FF"/>
      <w:u w:val="single"/>
    </w:rPr>
  </w:style>
  <w:style w:type="character" w:styleId="Emphasis">
    <w:name w:val="Emphasis"/>
    <w:basedOn w:val="DefaultParagraphFont"/>
    <w:qFormat/>
    <w:rsid w:val="002D6F94"/>
    <w:rPr>
      <w:b/>
      <w:bCs/>
      <w:i w:val="0"/>
      <w:iCs w:val="0"/>
    </w:rPr>
  </w:style>
  <w:style w:type="paragraph" w:styleId="DocumentMap">
    <w:name w:val="Document Map"/>
    <w:basedOn w:val="Normal"/>
    <w:semiHidden/>
    <w:rsid w:val="00620213"/>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AC12FD"/>
    <w:rPr>
      <w:sz w:val="24"/>
      <w:szCs w:val="24"/>
      <w:lang w:val="en-GB"/>
    </w:rPr>
  </w:style>
  <w:style w:type="paragraph" w:styleId="FootnoteText">
    <w:name w:val="footnote text"/>
    <w:basedOn w:val="Normal"/>
    <w:link w:val="FootnoteTextChar"/>
    <w:rsid w:val="00700946"/>
    <w:rPr>
      <w:sz w:val="20"/>
      <w:szCs w:val="20"/>
    </w:rPr>
  </w:style>
  <w:style w:type="character" w:customStyle="1" w:styleId="FootnoteTextChar">
    <w:name w:val="Footnote Text Char"/>
    <w:basedOn w:val="DefaultParagraphFont"/>
    <w:link w:val="FootnoteText"/>
    <w:rsid w:val="00700946"/>
    <w:rPr>
      <w:lang w:val="en-GB"/>
    </w:rPr>
  </w:style>
  <w:style w:type="character" w:styleId="FootnoteReference">
    <w:name w:val="footnote reference"/>
    <w:basedOn w:val="DefaultParagraphFont"/>
    <w:rsid w:val="00700946"/>
    <w:rPr>
      <w:vertAlign w:val="superscript"/>
    </w:rPr>
  </w:style>
  <w:style w:type="paragraph" w:styleId="Revision">
    <w:name w:val="Revision"/>
    <w:hidden/>
    <w:uiPriority w:val="99"/>
    <w:semiHidden/>
    <w:rsid w:val="00515764"/>
    <w:rPr>
      <w:sz w:val="24"/>
      <w:szCs w:val="24"/>
      <w:lang w:val="en-GB"/>
    </w:rPr>
  </w:style>
  <w:style w:type="character" w:customStyle="1" w:styleId="HeaderChar">
    <w:name w:val="Header Char"/>
    <w:basedOn w:val="DefaultParagraphFont"/>
    <w:link w:val="Header"/>
    <w:rsid w:val="00244A53"/>
    <w:rPr>
      <w:rFonts w:ascii="Helvetica" w:eastAsia="Times New Roman" w:hAnsi="Helvetica"/>
      <w:sz w:val="16"/>
      <w:szCs w:val="16"/>
    </w:rPr>
  </w:style>
  <w:style w:type="paragraph" w:styleId="ListParagraph">
    <w:name w:val="List Paragraph"/>
    <w:basedOn w:val="Normal"/>
    <w:uiPriority w:val="34"/>
    <w:qFormat/>
    <w:rsid w:val="00F21B0F"/>
    <w:pPr>
      <w:ind w:left="720"/>
      <w:contextualSpacing/>
    </w:pPr>
  </w:style>
  <w:style w:type="paragraph" w:customStyle="1" w:styleId="Normal-tb">
    <w:name w:val="Normal-t+b"/>
    <w:basedOn w:val="Normal"/>
    <w:rsid w:val="00314905"/>
    <w:pPr>
      <w:tabs>
        <w:tab w:val="left" w:pos="-1440"/>
        <w:tab w:val="left" w:pos="-720"/>
      </w:tabs>
      <w:suppressAutoHyphens/>
      <w:spacing w:before="240" w:after="240"/>
      <w:jc w:val="both"/>
    </w:pPr>
    <w:rPr>
      <w:rFonts w:ascii="StempelGaramond Roman" w:eastAsia="Times New Roman" w:hAnsi="StempelGaramond Roman"/>
      <w:sz w:val="22"/>
      <w:szCs w:val="22"/>
      <w:lang w:val="en-US"/>
    </w:rPr>
  </w:style>
  <w:style w:type="paragraph" w:styleId="BodyText2">
    <w:name w:val="Body Text 2"/>
    <w:basedOn w:val="Normal"/>
    <w:link w:val="BodyText2Char"/>
    <w:rsid w:val="00314905"/>
    <w:pPr>
      <w:tabs>
        <w:tab w:val="left" w:pos="-1440"/>
        <w:tab w:val="left" w:pos="-720"/>
      </w:tabs>
      <w:suppressAutoHyphens/>
      <w:spacing w:after="240"/>
    </w:pPr>
    <w:rPr>
      <w:rFonts w:ascii="StempelGaramond Roman" w:eastAsia="Times New Roman" w:hAnsi="StempelGaramond Roman"/>
      <w:b/>
      <w:bCs/>
      <w:smallCaps/>
      <w:sz w:val="44"/>
      <w:szCs w:val="44"/>
      <w:lang w:val="en-US"/>
    </w:rPr>
  </w:style>
  <w:style w:type="character" w:customStyle="1" w:styleId="BodyText2Char">
    <w:name w:val="Body Text 2 Char"/>
    <w:basedOn w:val="DefaultParagraphFont"/>
    <w:link w:val="BodyText2"/>
    <w:rsid w:val="00314905"/>
    <w:rPr>
      <w:rFonts w:ascii="StempelGaramond Roman" w:eastAsia="Times New Roman" w:hAnsi="StempelGaramond Roman"/>
      <w:b/>
      <w:bCs/>
      <w:smallCaps/>
      <w:sz w:val="44"/>
      <w:szCs w:val="44"/>
    </w:rPr>
  </w:style>
  <w:style w:type="character" w:customStyle="1" w:styleId="Heading2Char">
    <w:name w:val="Heading 2 Char"/>
    <w:basedOn w:val="DefaultParagraphFont"/>
    <w:link w:val="Heading2"/>
    <w:rsid w:val="000F6305"/>
    <w:rPr>
      <w:rFonts w:eastAsia="Times New Roman"/>
      <w:b/>
      <w:bCs/>
      <w:i/>
      <w:iCs/>
      <w:sz w:val="24"/>
      <w:szCs w:val="24"/>
      <w:lang w:val="en-GB"/>
    </w:rPr>
  </w:style>
  <w:style w:type="character" w:customStyle="1" w:styleId="Heading1Char">
    <w:name w:val="Heading 1 Char"/>
    <w:basedOn w:val="DefaultParagraphFont"/>
    <w:link w:val="Heading1"/>
    <w:rsid w:val="00005725"/>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semiHidden/>
    <w:rsid w:val="00005725"/>
    <w:rPr>
      <w:rFonts w:asciiTheme="majorHAnsi" w:eastAsiaTheme="majorEastAsia" w:hAnsiTheme="majorHAnsi" w:cstheme="majorBidi"/>
      <w:b/>
      <w:bCs/>
      <w:color w:val="4F81BD" w:themeColor="accent1"/>
      <w:sz w:val="24"/>
      <w:szCs w:val="24"/>
      <w:lang w:val="en-GB"/>
    </w:rPr>
  </w:style>
  <w:style w:type="paragraph" w:styleId="NoSpacing">
    <w:name w:val="No Spacing"/>
    <w:uiPriority w:val="1"/>
    <w:qFormat/>
    <w:rsid w:val="00005725"/>
    <w:rPr>
      <w:rFonts w:asciiTheme="minorHAnsi" w:eastAsiaTheme="minorEastAsia" w:hAnsiTheme="minorHAnsi" w:cstheme="minorBidi"/>
      <w:sz w:val="22"/>
      <w:szCs w:val="22"/>
    </w:rPr>
  </w:style>
  <w:style w:type="paragraph" w:customStyle="1" w:styleId="Default">
    <w:name w:val="Default"/>
    <w:rsid w:val="00270471"/>
    <w:pPr>
      <w:autoSpaceDE w:val="0"/>
      <w:autoSpaceDN w:val="0"/>
      <w:adjustRightInd w:val="0"/>
    </w:pPr>
    <w:rPr>
      <w:rFonts w:ascii="Georgia" w:hAnsi="Georgia" w:cs="Georgia"/>
      <w:color w:val="000000"/>
      <w:sz w:val="24"/>
      <w:szCs w:val="24"/>
    </w:rPr>
  </w:style>
  <w:style w:type="character" w:customStyle="1" w:styleId="Heading4Char">
    <w:name w:val="Heading 4 Char"/>
    <w:basedOn w:val="DefaultParagraphFont"/>
    <w:link w:val="Heading4"/>
    <w:semiHidden/>
    <w:rsid w:val="00726C70"/>
    <w:rPr>
      <w:rFonts w:ascii="Calibri" w:hAnsi="Calibri" w:cs="Arial"/>
      <w:b/>
      <w:bCs/>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link w:val="Heading1Char"/>
    <w:qFormat/>
    <w:rsid w:val="000057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F6305"/>
    <w:pPr>
      <w:keepNext/>
      <w:spacing w:before="60" w:after="60"/>
      <w:outlineLvl w:val="1"/>
    </w:pPr>
    <w:rPr>
      <w:rFonts w:eastAsia="Times New Roman"/>
      <w:b/>
      <w:bCs/>
      <w:i/>
      <w:iCs/>
    </w:rPr>
  </w:style>
  <w:style w:type="paragraph" w:styleId="Heading3">
    <w:name w:val="heading 3"/>
    <w:basedOn w:val="Normal"/>
    <w:next w:val="Normal"/>
    <w:link w:val="Heading3Char"/>
    <w:semiHidden/>
    <w:unhideWhenUsed/>
    <w:qFormat/>
    <w:rsid w:val="000057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26C70"/>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EE623E"/>
  </w:style>
  <w:style w:type="table" w:styleId="TableGrid">
    <w:name w:val="Table Grid"/>
    <w:basedOn w:val="TableNormal"/>
    <w:rsid w:val="0056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09E9"/>
    <w:rPr>
      <w:rFonts w:ascii="Tahoma" w:hAnsi="Tahoma" w:cs="Tahoma"/>
      <w:sz w:val="16"/>
      <w:szCs w:val="16"/>
    </w:rPr>
  </w:style>
  <w:style w:type="character" w:styleId="CommentReference">
    <w:name w:val="annotation reference"/>
    <w:basedOn w:val="DefaultParagraphFont"/>
    <w:rsid w:val="00942AA4"/>
    <w:rPr>
      <w:sz w:val="16"/>
      <w:szCs w:val="16"/>
    </w:rPr>
  </w:style>
  <w:style w:type="paragraph" w:styleId="CommentText">
    <w:name w:val="annotation text"/>
    <w:basedOn w:val="Normal"/>
    <w:semiHidden/>
    <w:rsid w:val="00942AA4"/>
    <w:rPr>
      <w:sz w:val="20"/>
      <w:szCs w:val="20"/>
    </w:rPr>
  </w:style>
  <w:style w:type="paragraph" w:styleId="CommentSubject">
    <w:name w:val="annotation subject"/>
    <w:basedOn w:val="CommentText"/>
    <w:next w:val="CommentText"/>
    <w:semiHidden/>
    <w:rsid w:val="00942AA4"/>
    <w:rPr>
      <w:b/>
      <w:bCs/>
    </w:rPr>
  </w:style>
  <w:style w:type="paragraph" w:styleId="Header">
    <w:name w:val="header"/>
    <w:basedOn w:val="Normal"/>
    <w:link w:val="HeaderChar"/>
    <w:rsid w:val="00A21690"/>
    <w:pPr>
      <w:pBdr>
        <w:bottom w:val="single" w:sz="6" w:space="1" w:color="auto"/>
      </w:pBdr>
      <w:tabs>
        <w:tab w:val="left" w:pos="-1440"/>
        <w:tab w:val="left" w:pos="-720"/>
        <w:tab w:val="center" w:pos="4320"/>
        <w:tab w:val="right" w:pos="8640"/>
      </w:tabs>
      <w:suppressAutoHyphens/>
      <w:spacing w:after="240"/>
    </w:pPr>
    <w:rPr>
      <w:rFonts w:ascii="Helvetica" w:eastAsia="Times New Roman" w:hAnsi="Helvetica"/>
      <w:sz w:val="16"/>
      <w:szCs w:val="16"/>
      <w:lang w:val="en-US"/>
    </w:rPr>
  </w:style>
  <w:style w:type="paragraph" w:styleId="Footer">
    <w:name w:val="footer"/>
    <w:basedOn w:val="Normal"/>
    <w:link w:val="FooterChar"/>
    <w:rsid w:val="004F5235"/>
    <w:pPr>
      <w:tabs>
        <w:tab w:val="center" w:pos="4320"/>
        <w:tab w:val="right" w:pos="8640"/>
      </w:tabs>
    </w:pPr>
  </w:style>
  <w:style w:type="character" w:styleId="PageNumber">
    <w:name w:val="page number"/>
    <w:basedOn w:val="DefaultParagraphFont"/>
    <w:rsid w:val="004F5235"/>
  </w:style>
  <w:style w:type="paragraph" w:styleId="NormalWeb">
    <w:name w:val="Normal (Web)"/>
    <w:basedOn w:val="Normal"/>
    <w:rsid w:val="00666FFC"/>
    <w:pPr>
      <w:suppressAutoHyphens/>
      <w:spacing w:before="280" w:after="280"/>
    </w:pPr>
    <w:rPr>
      <w:lang w:val="en-US" w:eastAsia="ar-SA"/>
    </w:rPr>
  </w:style>
  <w:style w:type="character" w:styleId="Hyperlink">
    <w:name w:val="Hyperlink"/>
    <w:basedOn w:val="DefaultParagraphFont"/>
    <w:rsid w:val="00FE0760"/>
    <w:rPr>
      <w:color w:val="0000FF"/>
      <w:u w:val="single"/>
    </w:rPr>
  </w:style>
  <w:style w:type="character" w:styleId="Emphasis">
    <w:name w:val="Emphasis"/>
    <w:basedOn w:val="DefaultParagraphFont"/>
    <w:qFormat/>
    <w:rsid w:val="002D6F94"/>
    <w:rPr>
      <w:b/>
      <w:bCs/>
      <w:i w:val="0"/>
      <w:iCs w:val="0"/>
    </w:rPr>
  </w:style>
  <w:style w:type="paragraph" w:styleId="DocumentMap">
    <w:name w:val="Document Map"/>
    <w:basedOn w:val="Normal"/>
    <w:semiHidden/>
    <w:rsid w:val="00620213"/>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AC12FD"/>
    <w:rPr>
      <w:sz w:val="24"/>
      <w:szCs w:val="24"/>
      <w:lang w:val="en-GB"/>
    </w:rPr>
  </w:style>
  <w:style w:type="paragraph" w:styleId="FootnoteText">
    <w:name w:val="footnote text"/>
    <w:basedOn w:val="Normal"/>
    <w:link w:val="FootnoteTextChar"/>
    <w:rsid w:val="00700946"/>
    <w:rPr>
      <w:sz w:val="20"/>
      <w:szCs w:val="20"/>
    </w:rPr>
  </w:style>
  <w:style w:type="character" w:customStyle="1" w:styleId="FootnoteTextChar">
    <w:name w:val="Footnote Text Char"/>
    <w:basedOn w:val="DefaultParagraphFont"/>
    <w:link w:val="FootnoteText"/>
    <w:rsid w:val="00700946"/>
    <w:rPr>
      <w:lang w:val="en-GB"/>
    </w:rPr>
  </w:style>
  <w:style w:type="character" w:styleId="FootnoteReference">
    <w:name w:val="footnote reference"/>
    <w:basedOn w:val="DefaultParagraphFont"/>
    <w:rsid w:val="00700946"/>
    <w:rPr>
      <w:vertAlign w:val="superscript"/>
    </w:rPr>
  </w:style>
  <w:style w:type="paragraph" w:styleId="Revision">
    <w:name w:val="Revision"/>
    <w:hidden/>
    <w:uiPriority w:val="99"/>
    <w:semiHidden/>
    <w:rsid w:val="00515764"/>
    <w:rPr>
      <w:sz w:val="24"/>
      <w:szCs w:val="24"/>
      <w:lang w:val="en-GB"/>
    </w:rPr>
  </w:style>
  <w:style w:type="character" w:customStyle="1" w:styleId="HeaderChar">
    <w:name w:val="Header Char"/>
    <w:basedOn w:val="DefaultParagraphFont"/>
    <w:link w:val="Header"/>
    <w:rsid w:val="00244A53"/>
    <w:rPr>
      <w:rFonts w:ascii="Helvetica" w:eastAsia="Times New Roman" w:hAnsi="Helvetica"/>
      <w:sz w:val="16"/>
      <w:szCs w:val="16"/>
    </w:rPr>
  </w:style>
  <w:style w:type="paragraph" w:styleId="ListParagraph">
    <w:name w:val="List Paragraph"/>
    <w:basedOn w:val="Normal"/>
    <w:uiPriority w:val="34"/>
    <w:qFormat/>
    <w:rsid w:val="00F21B0F"/>
    <w:pPr>
      <w:ind w:left="720"/>
      <w:contextualSpacing/>
    </w:pPr>
  </w:style>
  <w:style w:type="paragraph" w:customStyle="1" w:styleId="Normal-tb">
    <w:name w:val="Normal-t+b"/>
    <w:basedOn w:val="Normal"/>
    <w:rsid w:val="00314905"/>
    <w:pPr>
      <w:tabs>
        <w:tab w:val="left" w:pos="-1440"/>
        <w:tab w:val="left" w:pos="-720"/>
      </w:tabs>
      <w:suppressAutoHyphens/>
      <w:spacing w:before="240" w:after="240"/>
      <w:jc w:val="both"/>
    </w:pPr>
    <w:rPr>
      <w:rFonts w:ascii="StempelGaramond Roman" w:eastAsia="Times New Roman" w:hAnsi="StempelGaramond Roman"/>
      <w:sz w:val="22"/>
      <w:szCs w:val="22"/>
      <w:lang w:val="en-US"/>
    </w:rPr>
  </w:style>
  <w:style w:type="paragraph" w:styleId="BodyText2">
    <w:name w:val="Body Text 2"/>
    <w:basedOn w:val="Normal"/>
    <w:link w:val="BodyText2Char"/>
    <w:rsid w:val="00314905"/>
    <w:pPr>
      <w:tabs>
        <w:tab w:val="left" w:pos="-1440"/>
        <w:tab w:val="left" w:pos="-720"/>
      </w:tabs>
      <w:suppressAutoHyphens/>
      <w:spacing w:after="240"/>
    </w:pPr>
    <w:rPr>
      <w:rFonts w:ascii="StempelGaramond Roman" w:eastAsia="Times New Roman" w:hAnsi="StempelGaramond Roman"/>
      <w:b/>
      <w:bCs/>
      <w:smallCaps/>
      <w:sz w:val="44"/>
      <w:szCs w:val="44"/>
      <w:lang w:val="en-US"/>
    </w:rPr>
  </w:style>
  <w:style w:type="character" w:customStyle="1" w:styleId="BodyText2Char">
    <w:name w:val="Body Text 2 Char"/>
    <w:basedOn w:val="DefaultParagraphFont"/>
    <w:link w:val="BodyText2"/>
    <w:rsid w:val="00314905"/>
    <w:rPr>
      <w:rFonts w:ascii="StempelGaramond Roman" w:eastAsia="Times New Roman" w:hAnsi="StempelGaramond Roman"/>
      <w:b/>
      <w:bCs/>
      <w:smallCaps/>
      <w:sz w:val="44"/>
      <w:szCs w:val="44"/>
    </w:rPr>
  </w:style>
  <w:style w:type="character" w:customStyle="1" w:styleId="Heading2Char">
    <w:name w:val="Heading 2 Char"/>
    <w:basedOn w:val="DefaultParagraphFont"/>
    <w:link w:val="Heading2"/>
    <w:rsid w:val="000F6305"/>
    <w:rPr>
      <w:rFonts w:eastAsia="Times New Roman"/>
      <w:b/>
      <w:bCs/>
      <w:i/>
      <w:iCs/>
      <w:sz w:val="24"/>
      <w:szCs w:val="24"/>
      <w:lang w:val="en-GB"/>
    </w:rPr>
  </w:style>
  <w:style w:type="character" w:customStyle="1" w:styleId="Heading1Char">
    <w:name w:val="Heading 1 Char"/>
    <w:basedOn w:val="DefaultParagraphFont"/>
    <w:link w:val="Heading1"/>
    <w:rsid w:val="00005725"/>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semiHidden/>
    <w:rsid w:val="00005725"/>
    <w:rPr>
      <w:rFonts w:asciiTheme="majorHAnsi" w:eastAsiaTheme="majorEastAsia" w:hAnsiTheme="majorHAnsi" w:cstheme="majorBidi"/>
      <w:b/>
      <w:bCs/>
      <w:color w:val="4F81BD" w:themeColor="accent1"/>
      <w:sz w:val="24"/>
      <w:szCs w:val="24"/>
      <w:lang w:val="en-GB"/>
    </w:rPr>
  </w:style>
  <w:style w:type="paragraph" w:styleId="NoSpacing">
    <w:name w:val="No Spacing"/>
    <w:uiPriority w:val="1"/>
    <w:qFormat/>
    <w:rsid w:val="00005725"/>
    <w:rPr>
      <w:rFonts w:asciiTheme="minorHAnsi" w:eastAsiaTheme="minorEastAsia" w:hAnsiTheme="minorHAnsi" w:cstheme="minorBidi"/>
      <w:sz w:val="22"/>
      <w:szCs w:val="22"/>
    </w:rPr>
  </w:style>
  <w:style w:type="paragraph" w:customStyle="1" w:styleId="Default">
    <w:name w:val="Default"/>
    <w:rsid w:val="00270471"/>
    <w:pPr>
      <w:autoSpaceDE w:val="0"/>
      <w:autoSpaceDN w:val="0"/>
      <w:adjustRightInd w:val="0"/>
    </w:pPr>
    <w:rPr>
      <w:rFonts w:ascii="Georgia" w:hAnsi="Georgia" w:cs="Georgia"/>
      <w:color w:val="000000"/>
      <w:sz w:val="24"/>
      <w:szCs w:val="24"/>
    </w:rPr>
  </w:style>
  <w:style w:type="character" w:customStyle="1" w:styleId="Heading4Char">
    <w:name w:val="Heading 4 Char"/>
    <w:basedOn w:val="DefaultParagraphFont"/>
    <w:link w:val="Heading4"/>
    <w:semiHidden/>
    <w:rsid w:val="00726C70"/>
    <w:rPr>
      <w:rFonts w:ascii="Calibri" w:hAnsi="Calibri" w:cs="Arial"/>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6838">
      <w:bodyDiv w:val="1"/>
      <w:marLeft w:val="0"/>
      <w:marRight w:val="0"/>
      <w:marTop w:val="0"/>
      <w:marBottom w:val="0"/>
      <w:divBdr>
        <w:top w:val="none" w:sz="0" w:space="0" w:color="auto"/>
        <w:left w:val="none" w:sz="0" w:space="0" w:color="auto"/>
        <w:bottom w:val="none" w:sz="0" w:space="0" w:color="auto"/>
        <w:right w:val="none" w:sz="0" w:space="0" w:color="auto"/>
      </w:divBdr>
    </w:div>
    <w:div w:id="140663485">
      <w:bodyDiv w:val="1"/>
      <w:marLeft w:val="0"/>
      <w:marRight w:val="0"/>
      <w:marTop w:val="0"/>
      <w:marBottom w:val="0"/>
      <w:divBdr>
        <w:top w:val="none" w:sz="0" w:space="0" w:color="auto"/>
        <w:left w:val="none" w:sz="0" w:space="0" w:color="auto"/>
        <w:bottom w:val="none" w:sz="0" w:space="0" w:color="auto"/>
        <w:right w:val="none" w:sz="0" w:space="0" w:color="auto"/>
      </w:divBdr>
    </w:div>
    <w:div w:id="712193358">
      <w:bodyDiv w:val="1"/>
      <w:marLeft w:val="0"/>
      <w:marRight w:val="0"/>
      <w:marTop w:val="0"/>
      <w:marBottom w:val="0"/>
      <w:divBdr>
        <w:top w:val="none" w:sz="0" w:space="0" w:color="auto"/>
        <w:left w:val="none" w:sz="0" w:space="0" w:color="auto"/>
        <w:bottom w:val="none" w:sz="0" w:space="0" w:color="auto"/>
        <w:right w:val="none" w:sz="0" w:space="0" w:color="auto"/>
      </w:divBdr>
    </w:div>
    <w:div w:id="2060320991">
      <w:bodyDiv w:val="1"/>
      <w:marLeft w:val="0"/>
      <w:marRight w:val="0"/>
      <w:marTop w:val="0"/>
      <w:marBottom w:val="0"/>
      <w:divBdr>
        <w:top w:val="none" w:sz="0" w:space="0" w:color="auto"/>
        <w:left w:val="none" w:sz="0" w:space="0" w:color="auto"/>
        <w:bottom w:val="none" w:sz="0" w:space="0" w:color="auto"/>
        <w:right w:val="none" w:sz="0" w:space="0" w:color="auto"/>
      </w:divBdr>
      <w:divsChild>
        <w:div w:id="1093090759">
          <w:marLeft w:val="0"/>
          <w:marRight w:val="0"/>
          <w:marTop w:val="0"/>
          <w:marBottom w:val="0"/>
          <w:divBdr>
            <w:top w:val="none" w:sz="0" w:space="0" w:color="auto"/>
            <w:left w:val="none" w:sz="0" w:space="0" w:color="auto"/>
            <w:bottom w:val="none" w:sz="0" w:space="0" w:color="auto"/>
            <w:right w:val="none" w:sz="0" w:space="0" w:color="auto"/>
          </w:divBdr>
        </w:div>
        <w:div w:id="403769973">
          <w:marLeft w:val="0"/>
          <w:marRight w:val="0"/>
          <w:marTop w:val="0"/>
          <w:marBottom w:val="0"/>
          <w:divBdr>
            <w:top w:val="none" w:sz="0" w:space="0" w:color="auto"/>
            <w:left w:val="none" w:sz="0" w:space="0" w:color="auto"/>
            <w:bottom w:val="none" w:sz="0" w:space="0" w:color="auto"/>
            <w:right w:val="none" w:sz="0" w:space="0" w:color="auto"/>
          </w:divBdr>
        </w:div>
        <w:div w:id="847713131">
          <w:marLeft w:val="0"/>
          <w:marRight w:val="0"/>
          <w:marTop w:val="0"/>
          <w:marBottom w:val="0"/>
          <w:divBdr>
            <w:top w:val="none" w:sz="0" w:space="0" w:color="auto"/>
            <w:left w:val="none" w:sz="0" w:space="0" w:color="auto"/>
            <w:bottom w:val="none" w:sz="0" w:space="0" w:color="auto"/>
            <w:right w:val="none" w:sz="0" w:space="0" w:color="auto"/>
          </w:divBdr>
        </w:div>
        <w:div w:id="65230186">
          <w:marLeft w:val="0"/>
          <w:marRight w:val="0"/>
          <w:marTop w:val="0"/>
          <w:marBottom w:val="0"/>
          <w:divBdr>
            <w:top w:val="none" w:sz="0" w:space="0" w:color="auto"/>
            <w:left w:val="none" w:sz="0" w:space="0" w:color="auto"/>
            <w:bottom w:val="none" w:sz="0" w:space="0" w:color="auto"/>
            <w:right w:val="none" w:sz="0" w:space="0" w:color="auto"/>
          </w:divBdr>
        </w:div>
        <w:div w:id="1740983512">
          <w:marLeft w:val="0"/>
          <w:marRight w:val="0"/>
          <w:marTop w:val="0"/>
          <w:marBottom w:val="0"/>
          <w:divBdr>
            <w:top w:val="none" w:sz="0" w:space="0" w:color="auto"/>
            <w:left w:val="none" w:sz="0" w:space="0" w:color="auto"/>
            <w:bottom w:val="none" w:sz="0" w:space="0" w:color="auto"/>
            <w:right w:val="none" w:sz="0" w:space="0" w:color="auto"/>
          </w:divBdr>
        </w:div>
        <w:div w:id="381176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8575-4538-4AA7-8ECC-D00B2529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1774</Words>
  <Characters>9753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Terms of Reference, JCB</vt:lpstr>
    </vt:vector>
  </TitlesOfParts>
  <Company>World Health Organization</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JCB</dc:title>
  <dc:creator>aslanyang@who.int</dc:creator>
  <cp:lastModifiedBy>COZE, Christine</cp:lastModifiedBy>
  <cp:revision>4</cp:revision>
  <cp:lastPrinted>2014-09-12T13:57:00Z</cp:lastPrinted>
  <dcterms:created xsi:type="dcterms:W3CDTF">2014-09-12T13:50:00Z</dcterms:created>
  <dcterms:modified xsi:type="dcterms:W3CDTF">2015-02-04T06:26:00Z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